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CB" w:rsidRPr="008E027B" w:rsidRDefault="00D867CD">
      <w:pPr>
        <w:rPr>
          <w:color w:val="000000" w:themeColor="text1"/>
        </w:rPr>
      </w:pPr>
      <w:r w:rsidRPr="008E027B">
        <w:rPr>
          <w:color w:val="000000" w:themeColor="text1"/>
        </w:rPr>
        <w:t>Jenny Mosley Consultancies and Positive P</w:t>
      </w:r>
      <w:r w:rsidR="008E027B" w:rsidRPr="008E027B">
        <w:rPr>
          <w:color w:val="000000" w:themeColor="text1"/>
        </w:rPr>
        <w:t>ress Ltd</w:t>
      </w:r>
    </w:p>
    <w:p w:rsidR="00D867CD" w:rsidRPr="008E027B" w:rsidRDefault="00D867CD">
      <w:pPr>
        <w:rPr>
          <w:color w:val="000000" w:themeColor="text1"/>
        </w:rPr>
      </w:pPr>
    </w:p>
    <w:p w:rsidR="00D867CD" w:rsidRPr="00D867CD" w:rsidRDefault="00D867CD" w:rsidP="00D867CD">
      <w:pPr>
        <w:spacing w:after="120" w:line="240" w:lineRule="auto"/>
        <w:outlineLvl w:val="0"/>
        <w:rPr>
          <w:rFonts w:ascii="Arial" w:eastAsia="Times New Roman" w:hAnsi="Arial" w:cs="Arial"/>
          <w:b/>
          <w:bCs/>
          <w:color w:val="000000" w:themeColor="text1"/>
          <w:kern w:val="36"/>
          <w:sz w:val="41"/>
          <w:szCs w:val="41"/>
          <w:lang w:eastAsia="en-GB"/>
        </w:rPr>
      </w:pPr>
      <w:r w:rsidRPr="008E027B">
        <w:rPr>
          <w:rFonts w:ascii="Arial" w:eastAsia="Times New Roman" w:hAnsi="Arial" w:cs="Arial"/>
          <w:b/>
          <w:bCs/>
          <w:color w:val="000000" w:themeColor="text1"/>
          <w:kern w:val="36"/>
          <w:sz w:val="41"/>
          <w:szCs w:val="41"/>
          <w:lang w:eastAsia="en-GB"/>
        </w:rPr>
        <w:t>T</w:t>
      </w:r>
      <w:r w:rsidRPr="00D867CD">
        <w:rPr>
          <w:rFonts w:ascii="Arial" w:eastAsia="Times New Roman" w:hAnsi="Arial" w:cs="Arial"/>
          <w:b/>
          <w:bCs/>
          <w:color w:val="000000" w:themeColor="text1"/>
          <w:kern w:val="36"/>
          <w:sz w:val="41"/>
          <w:szCs w:val="41"/>
          <w:lang w:eastAsia="en-GB"/>
        </w:rPr>
        <w:t>erms and Conditions</w:t>
      </w:r>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r w:rsidRPr="00D867CD">
        <w:rPr>
          <w:rFonts w:ascii="Arial" w:eastAsia="Times New Roman" w:hAnsi="Arial" w:cs="Arial"/>
          <w:color w:val="000000" w:themeColor="text1"/>
          <w:sz w:val="24"/>
          <w:szCs w:val="24"/>
          <w:lang w:eastAsia="en-GB"/>
        </w:rPr>
        <w:t>1. Our charges for postage and packing are based on NET amounts delivered from Positive Press </w:t>
      </w:r>
      <w:r w:rsidRPr="00D867CD">
        <w:rPr>
          <w:rFonts w:ascii="Arial" w:eastAsia="Times New Roman" w:hAnsi="Arial" w:cs="Arial"/>
          <w:color w:val="000000" w:themeColor="text1"/>
          <w:sz w:val="24"/>
          <w:szCs w:val="24"/>
          <w:u w:val="single"/>
          <w:lang w:eastAsia="en-GB"/>
        </w:rPr>
        <w:t>and not for orders delivered direct from our manufacturer</w:t>
      </w:r>
      <w:r w:rsidRPr="00D867CD">
        <w:rPr>
          <w:rFonts w:ascii="Arial" w:eastAsia="Times New Roman" w:hAnsi="Arial" w:cs="Arial"/>
          <w:color w:val="000000" w:themeColor="text1"/>
          <w:sz w:val="24"/>
          <w:szCs w:val="24"/>
          <w:lang w:eastAsia="en-GB"/>
        </w:rPr>
        <w:t> – orders direct from our manufacturer are subject to different delivery charges – please see ‘DELIVERY DIRECT FROM MANUFACTURER’ notes below.</w:t>
      </w:r>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r w:rsidRPr="00D867CD">
        <w:rPr>
          <w:rFonts w:ascii="Arial" w:eastAsia="Times New Roman" w:hAnsi="Arial" w:cs="Arial"/>
          <w:color w:val="000000" w:themeColor="text1"/>
          <w:sz w:val="24"/>
          <w:szCs w:val="24"/>
          <w:lang w:eastAsia="en-GB"/>
        </w:rPr>
        <w:t>2. All Goods remain the property of Positive Press Ltd until payment is received in full.</w:t>
      </w:r>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r w:rsidRPr="00D867CD">
        <w:rPr>
          <w:rFonts w:ascii="Arial" w:eastAsia="Times New Roman" w:hAnsi="Arial" w:cs="Arial"/>
          <w:color w:val="000000" w:themeColor="text1"/>
          <w:sz w:val="24"/>
          <w:szCs w:val="24"/>
          <w:lang w:eastAsia="en-GB"/>
        </w:rPr>
        <w:t>3. Payment of goods is due within 30 days of invoice unless otherwise agreed in writing. Positive Press Ltd reserves the right to charge monthly interest on overdue accounts.</w:t>
      </w:r>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r w:rsidRPr="00D867CD">
        <w:rPr>
          <w:rFonts w:ascii="Arial" w:eastAsia="Times New Roman" w:hAnsi="Arial" w:cs="Arial"/>
          <w:color w:val="000000" w:themeColor="text1"/>
          <w:sz w:val="24"/>
          <w:szCs w:val="24"/>
          <w:lang w:eastAsia="en-GB"/>
        </w:rPr>
        <w:t>4. Please allow 21 days for delivery.</w:t>
      </w:r>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r w:rsidRPr="00D867CD">
        <w:rPr>
          <w:rFonts w:ascii="Arial" w:eastAsia="Times New Roman" w:hAnsi="Arial" w:cs="Arial"/>
          <w:color w:val="000000" w:themeColor="text1"/>
          <w:sz w:val="24"/>
          <w:szCs w:val="24"/>
          <w:lang w:eastAsia="en-GB"/>
        </w:rPr>
        <w:t>5. Positive Press Ltd reserves the right to amend prices without prior notice, although every eff ort will be made to supply the goods at the price stated at time of ordering.</w:t>
      </w:r>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r w:rsidRPr="00D867CD">
        <w:rPr>
          <w:rFonts w:ascii="Arial" w:eastAsia="Times New Roman" w:hAnsi="Arial" w:cs="Arial"/>
          <w:color w:val="000000" w:themeColor="text1"/>
          <w:sz w:val="24"/>
          <w:szCs w:val="24"/>
          <w:lang w:eastAsia="en-GB"/>
        </w:rPr>
        <w:t>6. Goods may be returned within 14 days of receipt only if a fair reason is offered. A refund or credit note will be issued for such goods at the discretion of Positive Press Ltd.</w:t>
      </w:r>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r w:rsidRPr="00D867CD">
        <w:rPr>
          <w:rFonts w:ascii="Arial" w:eastAsia="Times New Roman" w:hAnsi="Arial" w:cs="Arial"/>
          <w:color w:val="000000" w:themeColor="text1"/>
          <w:sz w:val="24"/>
          <w:szCs w:val="24"/>
          <w:lang w:eastAsia="en-GB"/>
        </w:rPr>
        <w:t>7. Products may vary slightly from those shown. Occasionally we have to change suppliers and we reserve the right to substitute items of a similar design and quality.</w:t>
      </w:r>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r w:rsidRPr="008E027B">
        <w:rPr>
          <w:rFonts w:ascii="Arial" w:eastAsia="Times New Roman" w:hAnsi="Arial" w:cs="Arial"/>
          <w:b/>
          <w:bCs/>
          <w:color w:val="000000" w:themeColor="text1"/>
          <w:sz w:val="24"/>
          <w:szCs w:val="24"/>
          <w:lang w:eastAsia="en-GB"/>
        </w:rPr>
        <w:t>PAYMENT TERMS</w:t>
      </w:r>
      <w:r w:rsidRPr="00D867CD">
        <w:rPr>
          <w:rFonts w:ascii="Arial" w:eastAsia="Times New Roman" w:hAnsi="Arial" w:cs="Arial"/>
          <w:color w:val="000000" w:themeColor="text1"/>
          <w:sz w:val="24"/>
          <w:szCs w:val="24"/>
          <w:lang w:eastAsia="en-GB"/>
        </w:rPr>
        <w:br/>
      </w:r>
      <w:proofErr w:type="gramStart"/>
      <w:r w:rsidRPr="00D867CD">
        <w:rPr>
          <w:rFonts w:ascii="Arial" w:eastAsia="Times New Roman" w:hAnsi="Arial" w:cs="Arial"/>
          <w:color w:val="000000" w:themeColor="text1"/>
          <w:sz w:val="24"/>
          <w:szCs w:val="24"/>
          <w:lang w:eastAsia="en-GB"/>
        </w:rPr>
        <w:t>We</w:t>
      </w:r>
      <w:proofErr w:type="gramEnd"/>
      <w:r w:rsidRPr="00D867CD">
        <w:rPr>
          <w:rFonts w:ascii="Arial" w:eastAsia="Times New Roman" w:hAnsi="Arial" w:cs="Arial"/>
          <w:color w:val="000000" w:themeColor="text1"/>
          <w:sz w:val="24"/>
          <w:szCs w:val="24"/>
          <w:lang w:eastAsia="en-GB"/>
        </w:rPr>
        <w:t xml:space="preserve"> can accept payment by cheque made payable to Positive Press Ltd and the majority of debit and credit cards.</w:t>
      </w:r>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r w:rsidRPr="008E027B">
        <w:rPr>
          <w:rFonts w:ascii="Arial" w:eastAsia="Times New Roman" w:hAnsi="Arial" w:cs="Arial"/>
          <w:b/>
          <w:bCs/>
          <w:color w:val="000000" w:themeColor="text1"/>
          <w:sz w:val="24"/>
          <w:szCs w:val="24"/>
          <w:lang w:eastAsia="en-GB"/>
        </w:rPr>
        <w:t>VALUE ADDED TAX (VAT</w:t>
      </w:r>
      <w:proofErr w:type="gramStart"/>
      <w:r w:rsidRPr="008E027B">
        <w:rPr>
          <w:rFonts w:ascii="Arial" w:eastAsia="Times New Roman" w:hAnsi="Arial" w:cs="Arial"/>
          <w:b/>
          <w:bCs/>
          <w:color w:val="000000" w:themeColor="text1"/>
          <w:sz w:val="24"/>
          <w:szCs w:val="24"/>
          <w:lang w:eastAsia="en-GB"/>
        </w:rPr>
        <w:t>)</w:t>
      </w:r>
      <w:proofErr w:type="gramEnd"/>
      <w:r w:rsidRPr="00D867CD">
        <w:rPr>
          <w:rFonts w:ascii="Arial" w:eastAsia="Times New Roman" w:hAnsi="Arial" w:cs="Arial"/>
          <w:color w:val="000000" w:themeColor="text1"/>
          <w:sz w:val="24"/>
          <w:szCs w:val="24"/>
          <w:lang w:eastAsia="en-GB"/>
        </w:rPr>
        <w:br/>
        <w:t>Our VAT Registered Number is GB 753 5901 22. Prices in this catalogue are shown exclusive of VAT. VAT is calculated at the rate applicable at the date of the invoice. Items liable for VAT are shown with asterisks* at the end of their code Number.</w:t>
      </w:r>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proofErr w:type="gramStart"/>
      <w:r w:rsidRPr="008E027B">
        <w:rPr>
          <w:rFonts w:ascii="Arial" w:eastAsia="Times New Roman" w:hAnsi="Arial" w:cs="Arial"/>
          <w:b/>
          <w:bCs/>
          <w:color w:val="000000" w:themeColor="text1"/>
          <w:sz w:val="24"/>
          <w:szCs w:val="24"/>
          <w:lang w:eastAsia="en-GB"/>
        </w:rPr>
        <w:t>DELIVERY DIRECT</w:t>
      </w:r>
      <w:proofErr w:type="gramEnd"/>
      <w:r w:rsidRPr="008E027B">
        <w:rPr>
          <w:rFonts w:ascii="Arial" w:eastAsia="Times New Roman" w:hAnsi="Arial" w:cs="Arial"/>
          <w:b/>
          <w:bCs/>
          <w:color w:val="000000" w:themeColor="text1"/>
          <w:sz w:val="24"/>
          <w:szCs w:val="24"/>
          <w:lang w:eastAsia="en-GB"/>
        </w:rPr>
        <w:t xml:space="preserve"> FROM MANUFACTURER</w:t>
      </w:r>
      <w:r w:rsidRPr="00D867CD">
        <w:rPr>
          <w:rFonts w:ascii="Arial" w:eastAsia="Times New Roman" w:hAnsi="Arial" w:cs="Arial"/>
          <w:color w:val="000000" w:themeColor="text1"/>
          <w:sz w:val="24"/>
          <w:szCs w:val="24"/>
          <w:lang w:eastAsia="en-GB"/>
        </w:rPr>
        <w:br/>
        <w:t>See individual product delivery costs. These delivery costs are a rough guide only. Multiple products will not incur extra ‘multiple unit delivery costs’ as these costs are calculated by weight. Orders over £200 will incur delivery charges – but these will be based on individual orders and by weight. Please call 01225 719204 for more information</w:t>
      </w:r>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proofErr w:type="gramStart"/>
      <w:r w:rsidRPr="008E027B">
        <w:rPr>
          <w:rFonts w:ascii="Arial" w:eastAsia="Times New Roman" w:hAnsi="Arial" w:cs="Arial"/>
          <w:b/>
          <w:bCs/>
          <w:color w:val="000000" w:themeColor="text1"/>
          <w:sz w:val="24"/>
          <w:szCs w:val="24"/>
          <w:lang w:eastAsia="en-GB"/>
        </w:rPr>
        <w:t>DELIVERY</w:t>
      </w:r>
      <w:r w:rsidRPr="00D867CD">
        <w:rPr>
          <w:rFonts w:ascii="Arial" w:eastAsia="Times New Roman" w:hAnsi="Arial" w:cs="Arial"/>
          <w:color w:val="000000" w:themeColor="text1"/>
          <w:sz w:val="24"/>
          <w:szCs w:val="24"/>
          <w:lang w:eastAsia="en-GB"/>
        </w:rPr>
        <w:br/>
      </w:r>
      <w:proofErr w:type="spellStart"/>
      <w:r w:rsidRPr="00D867CD">
        <w:rPr>
          <w:rFonts w:ascii="Arial" w:eastAsia="Times New Roman" w:hAnsi="Arial" w:cs="Arial"/>
          <w:color w:val="000000" w:themeColor="text1"/>
          <w:sz w:val="24"/>
          <w:szCs w:val="24"/>
          <w:lang w:eastAsia="en-GB"/>
        </w:rPr>
        <w:t>Delivery</w:t>
      </w:r>
      <w:proofErr w:type="spellEnd"/>
      <w:r w:rsidRPr="00D867CD">
        <w:rPr>
          <w:rFonts w:ascii="Arial" w:eastAsia="Times New Roman" w:hAnsi="Arial" w:cs="Arial"/>
          <w:color w:val="000000" w:themeColor="text1"/>
          <w:sz w:val="24"/>
          <w:szCs w:val="24"/>
          <w:lang w:eastAsia="en-GB"/>
        </w:rPr>
        <w:t xml:space="preserve"> to UK Mainland Only (Not for ‘delivery direct from manufacturer’ products.)</w:t>
      </w:r>
      <w:proofErr w:type="gramEnd"/>
      <w:r w:rsidRPr="00D867CD">
        <w:rPr>
          <w:rFonts w:ascii="Arial" w:eastAsia="Times New Roman" w:hAnsi="Arial" w:cs="Arial"/>
          <w:color w:val="000000" w:themeColor="text1"/>
          <w:sz w:val="24"/>
          <w:szCs w:val="24"/>
          <w:lang w:eastAsia="en-GB"/>
        </w:rPr>
        <w:br/>
        <w:t>£4.99 for orders up to £20.00</w:t>
      </w:r>
      <w:r w:rsidRPr="00D867CD">
        <w:rPr>
          <w:rFonts w:ascii="Arial" w:eastAsia="Times New Roman" w:hAnsi="Arial" w:cs="Arial"/>
          <w:color w:val="000000" w:themeColor="text1"/>
          <w:sz w:val="24"/>
          <w:szCs w:val="24"/>
          <w:lang w:eastAsia="en-GB"/>
        </w:rPr>
        <w:br/>
      </w:r>
      <w:r w:rsidRPr="00D867CD">
        <w:rPr>
          <w:rFonts w:ascii="Arial" w:eastAsia="Times New Roman" w:hAnsi="Arial" w:cs="Arial"/>
          <w:color w:val="000000" w:themeColor="text1"/>
          <w:sz w:val="24"/>
          <w:szCs w:val="24"/>
          <w:lang w:eastAsia="en-GB"/>
        </w:rPr>
        <w:lastRenderedPageBreak/>
        <w:t>£6.99 for orders over £20 and up to £75</w:t>
      </w:r>
      <w:r w:rsidRPr="00D867CD">
        <w:rPr>
          <w:rFonts w:ascii="Arial" w:eastAsia="Times New Roman" w:hAnsi="Arial" w:cs="Arial"/>
          <w:color w:val="000000" w:themeColor="text1"/>
          <w:sz w:val="24"/>
          <w:szCs w:val="24"/>
          <w:lang w:eastAsia="en-GB"/>
        </w:rPr>
        <w:br/>
        <w:t>£12.99 for orders over £75</w:t>
      </w:r>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r w:rsidRPr="00D867CD">
        <w:rPr>
          <w:rFonts w:ascii="Arial" w:eastAsia="Times New Roman" w:hAnsi="Arial" w:cs="Arial"/>
          <w:color w:val="000000" w:themeColor="text1"/>
          <w:sz w:val="24"/>
          <w:szCs w:val="24"/>
          <w:lang w:eastAsia="en-GB"/>
        </w:rPr>
        <w:t xml:space="preserve">Outside UK mainland and overseas customers, please enquire for costs of postage and packing before goods are sent. We could send you a </w:t>
      </w:r>
      <w:proofErr w:type="spellStart"/>
      <w:r w:rsidRPr="00D867CD">
        <w:rPr>
          <w:rFonts w:ascii="Arial" w:eastAsia="Times New Roman" w:hAnsi="Arial" w:cs="Arial"/>
          <w:color w:val="000000" w:themeColor="text1"/>
          <w:sz w:val="24"/>
          <w:szCs w:val="24"/>
          <w:lang w:eastAsia="en-GB"/>
        </w:rPr>
        <w:t>proforma</w:t>
      </w:r>
      <w:proofErr w:type="spellEnd"/>
      <w:r w:rsidRPr="00D867CD">
        <w:rPr>
          <w:rFonts w:ascii="Arial" w:eastAsia="Times New Roman" w:hAnsi="Arial" w:cs="Arial"/>
          <w:color w:val="000000" w:themeColor="text1"/>
          <w:sz w:val="24"/>
          <w:szCs w:val="24"/>
          <w:lang w:eastAsia="en-GB"/>
        </w:rPr>
        <w:t xml:space="preserve"> invoice, showing carriage costs.</w:t>
      </w:r>
      <w:r w:rsidRPr="00D867CD">
        <w:rPr>
          <w:rFonts w:ascii="Arial" w:eastAsia="Times New Roman" w:hAnsi="Arial" w:cs="Arial"/>
          <w:color w:val="000000" w:themeColor="text1"/>
          <w:sz w:val="24"/>
          <w:szCs w:val="24"/>
          <w:lang w:eastAsia="en-GB"/>
        </w:rPr>
        <w:br/>
        <w:t>If a book is pre-ordered before publication as part of a larger order, it will incur a separate charge for postage and packing.</w:t>
      </w:r>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r w:rsidRPr="00D867CD">
        <w:rPr>
          <w:rFonts w:ascii="Arial" w:eastAsia="Times New Roman" w:hAnsi="Arial" w:cs="Arial"/>
          <w:color w:val="000000" w:themeColor="text1"/>
          <w:sz w:val="24"/>
          <w:szCs w:val="24"/>
          <w:lang w:eastAsia="en-GB"/>
        </w:rPr>
        <w:t>ORDER BY PHONE: 01225 719204</w:t>
      </w:r>
      <w:r w:rsidRPr="00D867CD">
        <w:rPr>
          <w:rFonts w:ascii="Arial" w:eastAsia="Times New Roman" w:hAnsi="Arial" w:cs="Arial"/>
          <w:color w:val="000000" w:themeColor="text1"/>
          <w:sz w:val="24"/>
          <w:szCs w:val="24"/>
          <w:lang w:eastAsia="en-GB"/>
        </w:rPr>
        <w:br/>
        <w:t>ORDER BY FAX: 01225 712187</w:t>
      </w:r>
      <w:r w:rsidRPr="00D867CD">
        <w:rPr>
          <w:rFonts w:ascii="Arial" w:eastAsia="Times New Roman" w:hAnsi="Arial" w:cs="Arial"/>
          <w:color w:val="000000" w:themeColor="text1"/>
          <w:sz w:val="24"/>
          <w:szCs w:val="24"/>
          <w:lang w:eastAsia="en-GB"/>
        </w:rPr>
        <w:br/>
        <w:t>ORDER BY POST: Positive Press, 28a Gloucester Road</w:t>
      </w:r>
      <w:proofErr w:type="gramStart"/>
      <w:r w:rsidRPr="00D867CD">
        <w:rPr>
          <w:rFonts w:ascii="Arial" w:eastAsia="Times New Roman" w:hAnsi="Arial" w:cs="Arial"/>
          <w:color w:val="000000" w:themeColor="text1"/>
          <w:sz w:val="24"/>
          <w:szCs w:val="24"/>
          <w:lang w:eastAsia="en-GB"/>
        </w:rPr>
        <w:t>,</w:t>
      </w:r>
      <w:proofErr w:type="gramEnd"/>
      <w:r w:rsidRPr="00D867CD">
        <w:rPr>
          <w:rFonts w:ascii="Arial" w:eastAsia="Times New Roman" w:hAnsi="Arial" w:cs="Arial"/>
          <w:color w:val="000000" w:themeColor="text1"/>
          <w:sz w:val="24"/>
          <w:szCs w:val="24"/>
          <w:lang w:eastAsia="en-GB"/>
        </w:rPr>
        <w:br/>
        <w:t>Trowbridge, BA14 0AA</w:t>
      </w:r>
      <w:r w:rsidRPr="00D867CD">
        <w:rPr>
          <w:rFonts w:ascii="Arial" w:eastAsia="Times New Roman" w:hAnsi="Arial" w:cs="Arial"/>
          <w:color w:val="000000" w:themeColor="text1"/>
          <w:sz w:val="24"/>
          <w:szCs w:val="24"/>
          <w:lang w:eastAsia="en-GB"/>
        </w:rPr>
        <w:br/>
        <w:t>ORDER BY EMAIL: </w:t>
      </w:r>
      <w:hyperlink r:id="rId5" w:history="1">
        <w:r w:rsidRPr="008E027B">
          <w:rPr>
            <w:rFonts w:ascii="Arial" w:eastAsia="Times New Roman" w:hAnsi="Arial" w:cs="Arial"/>
            <w:color w:val="000000" w:themeColor="text1"/>
            <w:sz w:val="24"/>
            <w:szCs w:val="24"/>
            <w:lang w:eastAsia="en-GB"/>
          </w:rPr>
          <w:t>positivepress@jennymosley.co.uk</w:t>
        </w:r>
      </w:hyperlink>
      <w:r w:rsidRPr="00D867CD">
        <w:rPr>
          <w:rFonts w:ascii="Arial" w:eastAsia="Times New Roman" w:hAnsi="Arial" w:cs="Arial"/>
          <w:color w:val="000000" w:themeColor="text1"/>
          <w:sz w:val="24"/>
          <w:szCs w:val="24"/>
          <w:lang w:eastAsia="en-GB"/>
        </w:rPr>
        <w:br/>
        <w:t>ORDER BY WEBSITE: </w:t>
      </w:r>
      <w:hyperlink r:id="rId6" w:history="1">
        <w:r w:rsidRPr="008E027B">
          <w:rPr>
            <w:rFonts w:ascii="Arial" w:eastAsia="Times New Roman" w:hAnsi="Arial" w:cs="Arial"/>
            <w:color w:val="000000" w:themeColor="text1"/>
            <w:sz w:val="24"/>
            <w:szCs w:val="24"/>
            <w:lang w:eastAsia="en-GB"/>
          </w:rPr>
          <w:t>www.circle-time.co.uk</w:t>
        </w:r>
      </w:hyperlink>
    </w:p>
    <w:p w:rsidR="00D867CD" w:rsidRPr="00D867CD" w:rsidRDefault="00D867CD" w:rsidP="00D867CD">
      <w:pPr>
        <w:shd w:val="clear" w:color="auto" w:fill="FFFFFF"/>
        <w:spacing w:after="312" w:line="240" w:lineRule="auto"/>
        <w:rPr>
          <w:rFonts w:ascii="Arial" w:eastAsia="Times New Roman" w:hAnsi="Arial" w:cs="Arial"/>
          <w:color w:val="000000" w:themeColor="text1"/>
          <w:sz w:val="24"/>
          <w:szCs w:val="24"/>
          <w:lang w:eastAsia="en-GB"/>
        </w:rPr>
      </w:pPr>
      <w:r w:rsidRPr="008E027B">
        <w:rPr>
          <w:rFonts w:ascii="Arial" w:eastAsia="Times New Roman" w:hAnsi="Arial" w:cs="Arial"/>
          <w:b/>
          <w:bCs/>
          <w:color w:val="000000" w:themeColor="text1"/>
          <w:sz w:val="24"/>
          <w:szCs w:val="24"/>
          <w:lang w:eastAsia="en-GB"/>
        </w:rPr>
        <w:t xml:space="preserve">CORE OFFICE </w:t>
      </w:r>
      <w:proofErr w:type="gramStart"/>
      <w:r w:rsidRPr="008E027B">
        <w:rPr>
          <w:rFonts w:ascii="Arial" w:eastAsia="Times New Roman" w:hAnsi="Arial" w:cs="Arial"/>
          <w:b/>
          <w:bCs/>
          <w:color w:val="000000" w:themeColor="text1"/>
          <w:sz w:val="24"/>
          <w:szCs w:val="24"/>
          <w:lang w:eastAsia="en-GB"/>
        </w:rPr>
        <w:t>HOURS  8.30AM</w:t>
      </w:r>
      <w:proofErr w:type="gramEnd"/>
      <w:r w:rsidRPr="008E027B">
        <w:rPr>
          <w:rFonts w:ascii="Arial" w:eastAsia="Times New Roman" w:hAnsi="Arial" w:cs="Arial"/>
          <w:b/>
          <w:bCs/>
          <w:color w:val="000000" w:themeColor="text1"/>
          <w:sz w:val="24"/>
          <w:szCs w:val="24"/>
          <w:lang w:eastAsia="en-GB"/>
        </w:rPr>
        <w:t xml:space="preserve"> – 5PM MONDAY TO FRIDAY – SOME DAYS MAY DIFFER ESPECIALLY DURING SCHOOL HOLIDAY TIMES</w:t>
      </w:r>
    </w:p>
    <w:p w:rsidR="00D867CD" w:rsidRPr="008E027B" w:rsidRDefault="00D867CD">
      <w:pPr>
        <w:rPr>
          <w:color w:val="000000" w:themeColor="text1"/>
        </w:rPr>
      </w:pPr>
      <w:bookmarkStart w:id="0" w:name="_GoBack"/>
      <w:bookmarkEnd w:id="0"/>
    </w:p>
    <w:sectPr w:rsidR="00D867CD" w:rsidRPr="008E02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51"/>
    <w:rsid w:val="003A73CB"/>
    <w:rsid w:val="008E027B"/>
    <w:rsid w:val="00A71351"/>
    <w:rsid w:val="00D86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67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7C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86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67CD"/>
    <w:rPr>
      <w:b/>
      <w:bCs/>
    </w:rPr>
  </w:style>
  <w:style w:type="character" w:styleId="Hyperlink">
    <w:name w:val="Hyperlink"/>
    <w:basedOn w:val="DefaultParagraphFont"/>
    <w:uiPriority w:val="99"/>
    <w:semiHidden/>
    <w:unhideWhenUsed/>
    <w:rsid w:val="00D867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67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7C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867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67CD"/>
    <w:rPr>
      <w:b/>
      <w:bCs/>
    </w:rPr>
  </w:style>
  <w:style w:type="character" w:styleId="Hyperlink">
    <w:name w:val="Hyperlink"/>
    <w:basedOn w:val="DefaultParagraphFont"/>
    <w:uiPriority w:val="99"/>
    <w:semiHidden/>
    <w:unhideWhenUsed/>
    <w:rsid w:val="00D86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7100">
      <w:bodyDiv w:val="1"/>
      <w:marLeft w:val="0"/>
      <w:marRight w:val="0"/>
      <w:marTop w:val="0"/>
      <w:marBottom w:val="0"/>
      <w:divBdr>
        <w:top w:val="none" w:sz="0" w:space="0" w:color="auto"/>
        <w:left w:val="none" w:sz="0" w:space="0" w:color="auto"/>
        <w:bottom w:val="none" w:sz="0" w:space="0" w:color="auto"/>
        <w:right w:val="none" w:sz="0" w:space="0" w:color="auto"/>
      </w:divBdr>
      <w:divsChild>
        <w:div w:id="2100979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ircle-time.co.uk/" TargetMode="External"/><Relationship Id="rId5" Type="http://schemas.openxmlformats.org/officeDocument/2006/relationships/hyperlink" Target="mailto:positivepress@jennymosle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455</Words>
  <Characters>2440</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Zara Niwano</dc:creator>
  <cp:lastModifiedBy>Zara Niwano</cp:lastModifiedBy>
  <cp:revision>2</cp:revision>
  <dcterms:created xsi:type="dcterms:W3CDTF">2018-05-23T10:48:00Z</dcterms:created>
  <dcterms:modified xsi:type="dcterms:W3CDTF">2018-05-23T11:05:00Z</dcterms:modified>
</cp:coreProperties>
</file>