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00EC2E" w14:textId="14771DEA" w:rsidR="001F59F6" w:rsidRPr="004A1D80" w:rsidRDefault="001F59F6" w:rsidP="000A0608">
      <w:pPr>
        <w:spacing w:after="0"/>
        <w:jc w:val="center"/>
        <w:rPr>
          <w:b/>
          <w:bCs/>
          <w:i/>
          <w:iCs/>
          <w:sz w:val="24"/>
          <w:szCs w:val="24"/>
        </w:rPr>
      </w:pPr>
      <w:r w:rsidRPr="004A1D80">
        <w:rPr>
          <w:b/>
          <w:bCs/>
          <w:i/>
          <w:iCs/>
          <w:sz w:val="24"/>
          <w:szCs w:val="24"/>
        </w:rPr>
        <w:t xml:space="preserve">E </w:t>
      </w:r>
      <w:proofErr w:type="spellStart"/>
      <w:r w:rsidRPr="004A1D80">
        <w:rPr>
          <w:b/>
          <w:bCs/>
          <w:i/>
          <w:iCs/>
          <w:sz w:val="24"/>
          <w:szCs w:val="24"/>
        </w:rPr>
        <w:t>te</w:t>
      </w:r>
      <w:proofErr w:type="spellEnd"/>
      <w:r w:rsidRPr="004A1D80">
        <w:rPr>
          <w:b/>
          <w:bCs/>
          <w:i/>
          <w:iCs/>
          <w:sz w:val="24"/>
          <w:szCs w:val="24"/>
        </w:rPr>
        <w:t xml:space="preserve"> Kaha </w:t>
      </w:r>
      <w:proofErr w:type="spellStart"/>
      <w:r w:rsidRPr="004A1D80">
        <w:rPr>
          <w:b/>
          <w:bCs/>
          <w:i/>
          <w:iCs/>
          <w:sz w:val="24"/>
          <w:szCs w:val="24"/>
        </w:rPr>
        <w:t>Rawa</w:t>
      </w:r>
      <w:proofErr w:type="spellEnd"/>
      <w:r w:rsidRPr="004A1D80">
        <w:rPr>
          <w:b/>
          <w:bCs/>
          <w:i/>
          <w:iCs/>
          <w:sz w:val="24"/>
          <w:szCs w:val="24"/>
        </w:rPr>
        <w:t xml:space="preserve">, </w:t>
      </w:r>
      <w:proofErr w:type="spellStart"/>
      <w:r w:rsidRPr="004A1D80">
        <w:rPr>
          <w:b/>
          <w:bCs/>
          <w:i/>
          <w:iCs/>
          <w:sz w:val="24"/>
          <w:szCs w:val="24"/>
        </w:rPr>
        <w:t>nōu</w:t>
      </w:r>
      <w:proofErr w:type="spellEnd"/>
      <w:r w:rsidRPr="004A1D80">
        <w:rPr>
          <w:b/>
          <w:bCs/>
          <w:i/>
          <w:iCs/>
          <w:sz w:val="24"/>
          <w:szCs w:val="24"/>
        </w:rPr>
        <w:t xml:space="preserve"> </w:t>
      </w:r>
      <w:proofErr w:type="spellStart"/>
      <w:r w:rsidRPr="004A1D80">
        <w:rPr>
          <w:b/>
          <w:bCs/>
          <w:i/>
          <w:iCs/>
          <w:sz w:val="24"/>
          <w:szCs w:val="24"/>
        </w:rPr>
        <w:t>te</w:t>
      </w:r>
      <w:proofErr w:type="spellEnd"/>
      <w:r w:rsidRPr="004A1D80">
        <w:rPr>
          <w:b/>
          <w:bCs/>
          <w:i/>
          <w:iCs/>
          <w:sz w:val="24"/>
          <w:szCs w:val="24"/>
        </w:rPr>
        <w:t xml:space="preserve"> </w:t>
      </w:r>
      <w:proofErr w:type="spellStart"/>
      <w:r w:rsidRPr="004A1D80">
        <w:rPr>
          <w:b/>
          <w:bCs/>
          <w:i/>
          <w:iCs/>
          <w:sz w:val="24"/>
          <w:szCs w:val="24"/>
        </w:rPr>
        <w:t>puna</w:t>
      </w:r>
      <w:proofErr w:type="spellEnd"/>
      <w:r w:rsidRPr="004A1D80">
        <w:rPr>
          <w:b/>
          <w:bCs/>
          <w:i/>
          <w:iCs/>
          <w:sz w:val="24"/>
          <w:szCs w:val="24"/>
        </w:rPr>
        <w:t xml:space="preserve"> </w:t>
      </w:r>
      <w:proofErr w:type="spellStart"/>
      <w:r w:rsidRPr="004A1D80">
        <w:rPr>
          <w:b/>
          <w:bCs/>
          <w:i/>
          <w:iCs/>
          <w:sz w:val="24"/>
          <w:szCs w:val="24"/>
        </w:rPr>
        <w:t>waiora</w:t>
      </w:r>
      <w:proofErr w:type="spellEnd"/>
      <w:r w:rsidRPr="004A1D80">
        <w:rPr>
          <w:b/>
          <w:bCs/>
          <w:i/>
          <w:iCs/>
          <w:sz w:val="24"/>
          <w:szCs w:val="24"/>
        </w:rPr>
        <w:t xml:space="preserve"> o </w:t>
      </w:r>
      <w:proofErr w:type="spellStart"/>
      <w:r w:rsidRPr="004A1D80">
        <w:rPr>
          <w:b/>
          <w:bCs/>
          <w:i/>
          <w:iCs/>
          <w:sz w:val="24"/>
          <w:szCs w:val="24"/>
        </w:rPr>
        <w:t>tātou</w:t>
      </w:r>
      <w:proofErr w:type="spellEnd"/>
      <w:r w:rsidRPr="004A1D80">
        <w:rPr>
          <w:b/>
          <w:bCs/>
          <w:i/>
          <w:iCs/>
          <w:sz w:val="24"/>
          <w:szCs w:val="24"/>
        </w:rPr>
        <w:t xml:space="preserve"> </w:t>
      </w:r>
      <w:proofErr w:type="spellStart"/>
      <w:r w:rsidRPr="004A1D80">
        <w:rPr>
          <w:b/>
          <w:bCs/>
          <w:i/>
          <w:iCs/>
          <w:sz w:val="24"/>
          <w:szCs w:val="24"/>
        </w:rPr>
        <w:t>katoa</w:t>
      </w:r>
      <w:proofErr w:type="spellEnd"/>
      <w:r w:rsidRPr="004A1D80">
        <w:rPr>
          <w:b/>
          <w:bCs/>
          <w:i/>
          <w:iCs/>
          <w:sz w:val="24"/>
          <w:szCs w:val="24"/>
        </w:rPr>
        <w:t xml:space="preserve">, </w:t>
      </w:r>
      <w:proofErr w:type="spellStart"/>
      <w:r w:rsidRPr="004A1D80">
        <w:rPr>
          <w:b/>
          <w:bCs/>
          <w:i/>
          <w:iCs/>
          <w:sz w:val="24"/>
          <w:szCs w:val="24"/>
        </w:rPr>
        <w:t>tēnā</w:t>
      </w:r>
      <w:proofErr w:type="spellEnd"/>
      <w:r w:rsidRPr="004A1D80">
        <w:rPr>
          <w:b/>
          <w:bCs/>
          <w:i/>
          <w:iCs/>
          <w:sz w:val="24"/>
          <w:szCs w:val="24"/>
        </w:rPr>
        <w:t xml:space="preserve"> </w:t>
      </w:r>
      <w:proofErr w:type="spellStart"/>
      <w:r w:rsidRPr="004A1D80">
        <w:rPr>
          <w:b/>
          <w:bCs/>
          <w:i/>
          <w:iCs/>
          <w:sz w:val="24"/>
          <w:szCs w:val="24"/>
        </w:rPr>
        <w:t>koe</w:t>
      </w:r>
      <w:proofErr w:type="spellEnd"/>
      <w:r w:rsidRPr="004A1D80">
        <w:rPr>
          <w:b/>
          <w:bCs/>
          <w:i/>
          <w:iCs/>
          <w:sz w:val="24"/>
          <w:szCs w:val="24"/>
        </w:rPr>
        <w:t>.</w:t>
      </w:r>
    </w:p>
    <w:p w14:paraId="38C34B63" w14:textId="0C15797E" w:rsidR="001F59F6" w:rsidRPr="004A1D80" w:rsidRDefault="001F59F6" w:rsidP="000A0608">
      <w:pPr>
        <w:spacing w:after="0"/>
        <w:jc w:val="center"/>
        <w:rPr>
          <w:b/>
          <w:bCs/>
          <w:i/>
          <w:iCs/>
          <w:sz w:val="24"/>
          <w:szCs w:val="24"/>
        </w:rPr>
      </w:pPr>
      <w:r w:rsidRPr="004A1D80">
        <w:rPr>
          <w:b/>
          <w:bCs/>
          <w:i/>
          <w:iCs/>
          <w:sz w:val="24"/>
          <w:szCs w:val="24"/>
        </w:rPr>
        <w:t xml:space="preserve">Ki a koutou </w:t>
      </w:r>
      <w:proofErr w:type="spellStart"/>
      <w:r w:rsidRPr="004A1D80">
        <w:rPr>
          <w:b/>
          <w:bCs/>
          <w:i/>
          <w:iCs/>
          <w:sz w:val="24"/>
          <w:szCs w:val="24"/>
        </w:rPr>
        <w:t>ngā</w:t>
      </w:r>
      <w:proofErr w:type="spellEnd"/>
      <w:r w:rsidRPr="004A1D80">
        <w:rPr>
          <w:b/>
          <w:bCs/>
          <w:i/>
          <w:iCs/>
          <w:sz w:val="24"/>
          <w:szCs w:val="24"/>
        </w:rPr>
        <w:t xml:space="preserve"> mate </w:t>
      </w:r>
      <w:proofErr w:type="spellStart"/>
      <w:r w:rsidRPr="004A1D80">
        <w:rPr>
          <w:b/>
          <w:bCs/>
          <w:i/>
          <w:iCs/>
          <w:sz w:val="24"/>
          <w:szCs w:val="24"/>
        </w:rPr>
        <w:t>h</w:t>
      </w:r>
      <w:r w:rsidR="00357872" w:rsidRPr="004A1D80">
        <w:rPr>
          <w:b/>
          <w:bCs/>
          <w:i/>
          <w:iCs/>
          <w:sz w:val="24"/>
          <w:szCs w:val="24"/>
        </w:rPr>
        <w:t>uhua</w:t>
      </w:r>
      <w:proofErr w:type="spellEnd"/>
      <w:r w:rsidR="00357872" w:rsidRPr="004A1D80">
        <w:rPr>
          <w:b/>
          <w:bCs/>
          <w:i/>
          <w:iCs/>
          <w:sz w:val="24"/>
          <w:szCs w:val="24"/>
        </w:rPr>
        <w:t xml:space="preserve"> o </w:t>
      </w:r>
      <w:proofErr w:type="spellStart"/>
      <w:r w:rsidR="00357872" w:rsidRPr="004A1D80">
        <w:rPr>
          <w:b/>
          <w:bCs/>
          <w:i/>
          <w:iCs/>
          <w:sz w:val="24"/>
          <w:szCs w:val="24"/>
        </w:rPr>
        <w:t>tēnā</w:t>
      </w:r>
      <w:proofErr w:type="spellEnd"/>
      <w:r w:rsidR="00357872" w:rsidRPr="004A1D80">
        <w:rPr>
          <w:b/>
          <w:bCs/>
          <w:i/>
          <w:iCs/>
          <w:sz w:val="24"/>
          <w:szCs w:val="24"/>
        </w:rPr>
        <w:t xml:space="preserve"> iwi o </w:t>
      </w:r>
      <w:proofErr w:type="spellStart"/>
      <w:r w:rsidR="00357872" w:rsidRPr="004A1D80">
        <w:rPr>
          <w:b/>
          <w:bCs/>
          <w:i/>
          <w:iCs/>
          <w:sz w:val="24"/>
          <w:szCs w:val="24"/>
        </w:rPr>
        <w:t>tēnā</w:t>
      </w:r>
      <w:proofErr w:type="spellEnd"/>
      <w:r w:rsidR="00357872" w:rsidRPr="004A1D80">
        <w:rPr>
          <w:b/>
          <w:bCs/>
          <w:i/>
          <w:iCs/>
          <w:sz w:val="24"/>
          <w:szCs w:val="24"/>
        </w:rPr>
        <w:t xml:space="preserve"> iwi puta </w:t>
      </w:r>
      <w:proofErr w:type="spellStart"/>
      <w:r w:rsidR="00357872" w:rsidRPr="004A1D80">
        <w:rPr>
          <w:b/>
          <w:bCs/>
          <w:i/>
          <w:iCs/>
          <w:sz w:val="24"/>
          <w:szCs w:val="24"/>
        </w:rPr>
        <w:t>noa</w:t>
      </w:r>
      <w:proofErr w:type="spellEnd"/>
      <w:r w:rsidR="00357872" w:rsidRPr="004A1D80">
        <w:rPr>
          <w:b/>
          <w:bCs/>
          <w:i/>
          <w:iCs/>
          <w:sz w:val="24"/>
          <w:szCs w:val="24"/>
        </w:rPr>
        <w:t xml:space="preserve"> i te </w:t>
      </w:r>
      <w:proofErr w:type="spellStart"/>
      <w:r w:rsidR="00357872" w:rsidRPr="004A1D80">
        <w:rPr>
          <w:b/>
          <w:bCs/>
          <w:i/>
          <w:iCs/>
          <w:sz w:val="24"/>
          <w:szCs w:val="24"/>
        </w:rPr>
        <w:t>ao</w:t>
      </w:r>
      <w:proofErr w:type="spellEnd"/>
      <w:r w:rsidR="00357872" w:rsidRPr="004A1D80">
        <w:rPr>
          <w:b/>
          <w:bCs/>
          <w:i/>
          <w:iCs/>
          <w:sz w:val="24"/>
          <w:szCs w:val="24"/>
        </w:rPr>
        <w:t xml:space="preserve">, </w:t>
      </w:r>
      <w:proofErr w:type="spellStart"/>
      <w:r w:rsidR="00357872" w:rsidRPr="004A1D80">
        <w:rPr>
          <w:b/>
          <w:bCs/>
          <w:i/>
          <w:iCs/>
          <w:sz w:val="24"/>
          <w:szCs w:val="24"/>
        </w:rPr>
        <w:t>whai</w:t>
      </w:r>
      <w:proofErr w:type="spellEnd"/>
      <w:r w:rsidR="00357872" w:rsidRPr="004A1D80">
        <w:rPr>
          <w:b/>
          <w:bCs/>
          <w:i/>
          <w:iCs/>
          <w:sz w:val="24"/>
          <w:szCs w:val="24"/>
        </w:rPr>
        <w:t xml:space="preserve"> </w:t>
      </w:r>
      <w:proofErr w:type="spellStart"/>
      <w:r w:rsidR="00357872" w:rsidRPr="004A1D80">
        <w:rPr>
          <w:b/>
          <w:bCs/>
          <w:i/>
          <w:iCs/>
          <w:sz w:val="24"/>
          <w:szCs w:val="24"/>
        </w:rPr>
        <w:t>atu</w:t>
      </w:r>
      <w:proofErr w:type="spellEnd"/>
      <w:r w:rsidR="00357872" w:rsidRPr="004A1D80">
        <w:rPr>
          <w:b/>
          <w:bCs/>
          <w:i/>
          <w:iCs/>
          <w:sz w:val="24"/>
          <w:szCs w:val="24"/>
        </w:rPr>
        <w:t xml:space="preserve"> </w:t>
      </w:r>
      <w:proofErr w:type="spellStart"/>
      <w:r w:rsidR="00357872" w:rsidRPr="004A1D80">
        <w:rPr>
          <w:b/>
          <w:bCs/>
          <w:i/>
          <w:iCs/>
          <w:sz w:val="24"/>
          <w:szCs w:val="24"/>
        </w:rPr>
        <w:t>rā</w:t>
      </w:r>
      <w:proofErr w:type="spellEnd"/>
      <w:r w:rsidR="00357872" w:rsidRPr="004A1D80">
        <w:rPr>
          <w:b/>
          <w:bCs/>
          <w:i/>
          <w:iCs/>
          <w:sz w:val="24"/>
          <w:szCs w:val="24"/>
        </w:rPr>
        <w:t xml:space="preserve"> koutou i </w:t>
      </w:r>
      <w:proofErr w:type="spellStart"/>
      <w:r w:rsidR="00357872" w:rsidRPr="004A1D80">
        <w:rPr>
          <w:b/>
          <w:bCs/>
          <w:i/>
          <w:iCs/>
          <w:sz w:val="24"/>
          <w:szCs w:val="24"/>
        </w:rPr>
        <w:t>ngā</w:t>
      </w:r>
      <w:proofErr w:type="spellEnd"/>
      <w:r w:rsidR="00357872" w:rsidRPr="004A1D80">
        <w:rPr>
          <w:b/>
          <w:bCs/>
          <w:i/>
          <w:iCs/>
          <w:sz w:val="24"/>
          <w:szCs w:val="24"/>
        </w:rPr>
        <w:t xml:space="preserve"> </w:t>
      </w:r>
      <w:proofErr w:type="spellStart"/>
      <w:r w:rsidR="00357872" w:rsidRPr="004A1D80">
        <w:rPr>
          <w:b/>
          <w:bCs/>
          <w:i/>
          <w:iCs/>
          <w:sz w:val="24"/>
          <w:szCs w:val="24"/>
        </w:rPr>
        <w:t>takahanga</w:t>
      </w:r>
      <w:proofErr w:type="spellEnd"/>
      <w:r w:rsidR="00357872" w:rsidRPr="004A1D80">
        <w:rPr>
          <w:b/>
          <w:bCs/>
          <w:i/>
          <w:iCs/>
          <w:sz w:val="24"/>
          <w:szCs w:val="24"/>
        </w:rPr>
        <w:t xml:space="preserve"> </w:t>
      </w:r>
      <w:proofErr w:type="spellStart"/>
      <w:r w:rsidR="00357872" w:rsidRPr="004A1D80">
        <w:rPr>
          <w:b/>
          <w:bCs/>
          <w:i/>
          <w:iCs/>
          <w:sz w:val="24"/>
          <w:szCs w:val="24"/>
        </w:rPr>
        <w:t>waewae</w:t>
      </w:r>
      <w:proofErr w:type="spellEnd"/>
      <w:r w:rsidR="00357872" w:rsidRPr="004A1D80">
        <w:rPr>
          <w:b/>
          <w:bCs/>
          <w:i/>
          <w:iCs/>
          <w:sz w:val="24"/>
          <w:szCs w:val="24"/>
        </w:rPr>
        <w:t xml:space="preserve"> o ō </w:t>
      </w:r>
      <w:proofErr w:type="spellStart"/>
      <w:r w:rsidR="00357872" w:rsidRPr="004A1D80">
        <w:rPr>
          <w:b/>
          <w:bCs/>
          <w:i/>
          <w:iCs/>
          <w:sz w:val="24"/>
          <w:szCs w:val="24"/>
        </w:rPr>
        <w:t>tātou</w:t>
      </w:r>
      <w:proofErr w:type="spellEnd"/>
      <w:r w:rsidR="00357872" w:rsidRPr="004A1D80">
        <w:rPr>
          <w:b/>
          <w:bCs/>
          <w:i/>
          <w:iCs/>
          <w:sz w:val="24"/>
          <w:szCs w:val="24"/>
        </w:rPr>
        <w:t xml:space="preserve"> </w:t>
      </w:r>
      <w:proofErr w:type="spellStart"/>
      <w:r w:rsidR="00357872" w:rsidRPr="004A1D80">
        <w:rPr>
          <w:b/>
          <w:bCs/>
          <w:i/>
          <w:iCs/>
          <w:sz w:val="24"/>
          <w:szCs w:val="24"/>
        </w:rPr>
        <w:t>kāwai</w:t>
      </w:r>
      <w:proofErr w:type="spellEnd"/>
      <w:r w:rsidR="00357872" w:rsidRPr="004A1D80">
        <w:rPr>
          <w:b/>
          <w:bCs/>
          <w:i/>
          <w:iCs/>
          <w:sz w:val="24"/>
          <w:szCs w:val="24"/>
        </w:rPr>
        <w:t xml:space="preserve"> </w:t>
      </w:r>
      <w:proofErr w:type="spellStart"/>
      <w:r w:rsidR="00357872" w:rsidRPr="004A1D80">
        <w:rPr>
          <w:b/>
          <w:bCs/>
          <w:i/>
          <w:iCs/>
          <w:sz w:val="24"/>
          <w:szCs w:val="24"/>
        </w:rPr>
        <w:t>rangatira</w:t>
      </w:r>
      <w:proofErr w:type="spellEnd"/>
      <w:r w:rsidR="00357872" w:rsidRPr="004A1D80">
        <w:rPr>
          <w:b/>
          <w:bCs/>
          <w:i/>
          <w:iCs/>
          <w:sz w:val="24"/>
          <w:szCs w:val="24"/>
        </w:rPr>
        <w:t xml:space="preserve"> ki </w:t>
      </w:r>
      <w:proofErr w:type="spellStart"/>
      <w:r w:rsidR="00357872" w:rsidRPr="004A1D80">
        <w:rPr>
          <w:b/>
          <w:bCs/>
          <w:i/>
          <w:iCs/>
          <w:sz w:val="24"/>
          <w:szCs w:val="24"/>
        </w:rPr>
        <w:t>te</w:t>
      </w:r>
      <w:proofErr w:type="spellEnd"/>
      <w:r w:rsidR="00357872" w:rsidRPr="004A1D80">
        <w:rPr>
          <w:b/>
          <w:bCs/>
          <w:i/>
          <w:iCs/>
          <w:sz w:val="24"/>
          <w:szCs w:val="24"/>
        </w:rPr>
        <w:t xml:space="preserve"> </w:t>
      </w:r>
      <w:proofErr w:type="spellStart"/>
      <w:r w:rsidR="00357872" w:rsidRPr="004A1D80">
        <w:rPr>
          <w:b/>
          <w:bCs/>
          <w:i/>
          <w:iCs/>
          <w:sz w:val="24"/>
          <w:szCs w:val="24"/>
        </w:rPr>
        <w:t>okiokinga</w:t>
      </w:r>
      <w:proofErr w:type="spellEnd"/>
      <w:r w:rsidR="00357872" w:rsidRPr="004A1D80">
        <w:rPr>
          <w:b/>
          <w:bCs/>
          <w:i/>
          <w:iCs/>
          <w:sz w:val="24"/>
          <w:szCs w:val="24"/>
        </w:rPr>
        <w:t xml:space="preserve"> </w:t>
      </w:r>
      <w:proofErr w:type="spellStart"/>
      <w:r w:rsidR="00357872" w:rsidRPr="004A1D80">
        <w:rPr>
          <w:b/>
          <w:bCs/>
          <w:i/>
          <w:iCs/>
          <w:sz w:val="24"/>
          <w:szCs w:val="24"/>
        </w:rPr>
        <w:t>tuturu</w:t>
      </w:r>
      <w:proofErr w:type="spellEnd"/>
      <w:r w:rsidR="00357872" w:rsidRPr="004A1D80">
        <w:rPr>
          <w:b/>
          <w:bCs/>
          <w:i/>
          <w:iCs/>
          <w:sz w:val="24"/>
          <w:szCs w:val="24"/>
        </w:rPr>
        <w:t xml:space="preserve"> o koutou, e </w:t>
      </w:r>
      <w:proofErr w:type="spellStart"/>
      <w:r w:rsidR="00357872" w:rsidRPr="004A1D80">
        <w:rPr>
          <w:b/>
          <w:bCs/>
          <w:i/>
          <w:iCs/>
          <w:sz w:val="24"/>
          <w:szCs w:val="24"/>
        </w:rPr>
        <w:t>moe</w:t>
      </w:r>
      <w:proofErr w:type="spellEnd"/>
      <w:r w:rsidR="00357872" w:rsidRPr="004A1D80">
        <w:rPr>
          <w:b/>
          <w:bCs/>
          <w:i/>
          <w:iCs/>
          <w:sz w:val="24"/>
          <w:szCs w:val="24"/>
        </w:rPr>
        <w:t>.</w:t>
      </w:r>
    </w:p>
    <w:p w14:paraId="1E9C08D6" w14:textId="0F15EF8E" w:rsidR="007D24F6" w:rsidRPr="004A1D80" w:rsidRDefault="00357872" w:rsidP="000A0608">
      <w:pPr>
        <w:spacing w:after="0"/>
        <w:jc w:val="center"/>
        <w:rPr>
          <w:b/>
          <w:bCs/>
          <w:i/>
          <w:iCs/>
          <w:sz w:val="24"/>
          <w:szCs w:val="24"/>
        </w:rPr>
      </w:pPr>
      <w:r w:rsidRPr="004A1D80">
        <w:rPr>
          <w:b/>
          <w:bCs/>
          <w:i/>
          <w:iCs/>
          <w:sz w:val="24"/>
          <w:szCs w:val="24"/>
        </w:rPr>
        <w:t>K</w:t>
      </w:r>
      <w:r w:rsidR="007D24F6" w:rsidRPr="004A1D80">
        <w:rPr>
          <w:b/>
          <w:bCs/>
          <w:i/>
          <w:iCs/>
          <w:sz w:val="24"/>
          <w:szCs w:val="24"/>
        </w:rPr>
        <w:t xml:space="preserve">a </w:t>
      </w:r>
      <w:proofErr w:type="spellStart"/>
      <w:r w:rsidR="007D24F6" w:rsidRPr="004A1D80">
        <w:rPr>
          <w:b/>
          <w:bCs/>
          <w:i/>
          <w:iCs/>
          <w:sz w:val="24"/>
          <w:szCs w:val="24"/>
        </w:rPr>
        <w:t>huri</w:t>
      </w:r>
      <w:proofErr w:type="spellEnd"/>
      <w:r w:rsidR="007D24F6" w:rsidRPr="004A1D80">
        <w:rPr>
          <w:b/>
          <w:bCs/>
          <w:i/>
          <w:iCs/>
          <w:sz w:val="24"/>
          <w:szCs w:val="24"/>
        </w:rPr>
        <w:t xml:space="preserve"> </w:t>
      </w:r>
      <w:proofErr w:type="spellStart"/>
      <w:r w:rsidR="007D24F6" w:rsidRPr="004A1D80">
        <w:rPr>
          <w:b/>
          <w:bCs/>
          <w:i/>
          <w:iCs/>
          <w:sz w:val="24"/>
          <w:szCs w:val="24"/>
        </w:rPr>
        <w:t>atu</w:t>
      </w:r>
      <w:proofErr w:type="spellEnd"/>
      <w:r w:rsidR="007D24F6" w:rsidRPr="004A1D80">
        <w:rPr>
          <w:b/>
          <w:bCs/>
          <w:i/>
          <w:iCs/>
          <w:sz w:val="24"/>
          <w:szCs w:val="24"/>
        </w:rPr>
        <w:t xml:space="preserve"> ki </w:t>
      </w:r>
      <w:r w:rsidRPr="004A1D80">
        <w:rPr>
          <w:b/>
          <w:bCs/>
          <w:i/>
          <w:iCs/>
          <w:sz w:val="24"/>
          <w:szCs w:val="24"/>
        </w:rPr>
        <w:t xml:space="preserve">i a </w:t>
      </w:r>
      <w:proofErr w:type="spellStart"/>
      <w:r w:rsidRPr="004A1D80">
        <w:rPr>
          <w:b/>
          <w:bCs/>
          <w:i/>
          <w:iCs/>
          <w:sz w:val="24"/>
          <w:szCs w:val="24"/>
        </w:rPr>
        <w:t>tātou</w:t>
      </w:r>
      <w:proofErr w:type="spellEnd"/>
      <w:r w:rsidRPr="004A1D80">
        <w:rPr>
          <w:b/>
          <w:bCs/>
          <w:i/>
          <w:iCs/>
          <w:sz w:val="24"/>
          <w:szCs w:val="24"/>
        </w:rPr>
        <w:t xml:space="preserve"> </w:t>
      </w:r>
      <w:proofErr w:type="spellStart"/>
      <w:r w:rsidRPr="004A1D80">
        <w:rPr>
          <w:b/>
          <w:bCs/>
          <w:i/>
          <w:iCs/>
          <w:sz w:val="24"/>
          <w:szCs w:val="24"/>
        </w:rPr>
        <w:t>ngā</w:t>
      </w:r>
      <w:proofErr w:type="spellEnd"/>
      <w:r w:rsidRPr="004A1D80">
        <w:rPr>
          <w:b/>
          <w:bCs/>
          <w:i/>
          <w:iCs/>
          <w:sz w:val="24"/>
          <w:szCs w:val="24"/>
        </w:rPr>
        <w:t xml:space="preserve"> </w:t>
      </w:r>
      <w:proofErr w:type="spellStart"/>
      <w:r w:rsidRPr="004A1D80">
        <w:rPr>
          <w:b/>
          <w:bCs/>
          <w:i/>
          <w:iCs/>
          <w:sz w:val="24"/>
          <w:szCs w:val="24"/>
        </w:rPr>
        <w:t>mahuetanga</w:t>
      </w:r>
      <w:proofErr w:type="spellEnd"/>
      <w:r w:rsidRPr="004A1D80">
        <w:rPr>
          <w:b/>
          <w:bCs/>
          <w:i/>
          <w:iCs/>
          <w:sz w:val="24"/>
          <w:szCs w:val="24"/>
        </w:rPr>
        <w:t xml:space="preserve"> e </w:t>
      </w:r>
      <w:proofErr w:type="spellStart"/>
      <w:r w:rsidRPr="004A1D80">
        <w:rPr>
          <w:b/>
          <w:bCs/>
          <w:i/>
          <w:iCs/>
          <w:sz w:val="24"/>
          <w:szCs w:val="24"/>
        </w:rPr>
        <w:t>hāpai</w:t>
      </w:r>
      <w:proofErr w:type="spellEnd"/>
      <w:r w:rsidRPr="004A1D80">
        <w:rPr>
          <w:b/>
          <w:bCs/>
          <w:i/>
          <w:iCs/>
          <w:sz w:val="24"/>
          <w:szCs w:val="24"/>
        </w:rPr>
        <w:t xml:space="preserve"> </w:t>
      </w:r>
      <w:proofErr w:type="spellStart"/>
      <w:r w:rsidRPr="004A1D80">
        <w:rPr>
          <w:b/>
          <w:bCs/>
          <w:i/>
          <w:iCs/>
          <w:sz w:val="24"/>
          <w:szCs w:val="24"/>
        </w:rPr>
        <w:t>tonu</w:t>
      </w:r>
      <w:proofErr w:type="spellEnd"/>
      <w:r w:rsidRPr="004A1D80">
        <w:rPr>
          <w:b/>
          <w:bCs/>
          <w:i/>
          <w:iCs/>
          <w:sz w:val="24"/>
          <w:szCs w:val="24"/>
        </w:rPr>
        <w:t xml:space="preserve"> ana i </w:t>
      </w:r>
      <w:proofErr w:type="spellStart"/>
      <w:r w:rsidRPr="004A1D80">
        <w:rPr>
          <w:b/>
          <w:bCs/>
          <w:i/>
          <w:iCs/>
          <w:sz w:val="24"/>
          <w:szCs w:val="24"/>
        </w:rPr>
        <w:t>ngā</w:t>
      </w:r>
      <w:proofErr w:type="spellEnd"/>
      <w:r w:rsidRPr="004A1D80">
        <w:rPr>
          <w:b/>
          <w:bCs/>
          <w:i/>
          <w:iCs/>
          <w:sz w:val="24"/>
          <w:szCs w:val="24"/>
        </w:rPr>
        <w:t xml:space="preserve"> </w:t>
      </w:r>
      <w:proofErr w:type="spellStart"/>
      <w:r w:rsidRPr="004A1D80">
        <w:rPr>
          <w:b/>
          <w:bCs/>
          <w:i/>
          <w:iCs/>
          <w:sz w:val="24"/>
          <w:szCs w:val="24"/>
        </w:rPr>
        <w:t>wawatā</w:t>
      </w:r>
      <w:proofErr w:type="spellEnd"/>
      <w:r w:rsidRPr="004A1D80">
        <w:rPr>
          <w:b/>
          <w:bCs/>
          <w:i/>
          <w:iCs/>
          <w:sz w:val="24"/>
          <w:szCs w:val="24"/>
        </w:rPr>
        <w:t xml:space="preserve"> o </w:t>
      </w:r>
      <w:proofErr w:type="spellStart"/>
      <w:r w:rsidRPr="004A1D80">
        <w:rPr>
          <w:b/>
          <w:bCs/>
          <w:i/>
          <w:iCs/>
          <w:sz w:val="24"/>
          <w:szCs w:val="24"/>
        </w:rPr>
        <w:t>rātou</w:t>
      </w:r>
      <w:proofErr w:type="spellEnd"/>
      <w:r w:rsidRPr="004A1D80">
        <w:rPr>
          <w:b/>
          <w:bCs/>
          <w:i/>
          <w:iCs/>
          <w:sz w:val="24"/>
          <w:szCs w:val="24"/>
        </w:rPr>
        <w:t xml:space="preserve"> </w:t>
      </w:r>
      <w:proofErr w:type="spellStart"/>
      <w:r w:rsidRPr="004A1D80">
        <w:rPr>
          <w:b/>
          <w:bCs/>
          <w:i/>
          <w:iCs/>
          <w:sz w:val="24"/>
          <w:szCs w:val="24"/>
        </w:rPr>
        <w:t>mā</w:t>
      </w:r>
      <w:proofErr w:type="spellEnd"/>
      <w:r w:rsidRPr="004A1D80">
        <w:rPr>
          <w:b/>
          <w:bCs/>
          <w:i/>
          <w:iCs/>
          <w:sz w:val="24"/>
          <w:szCs w:val="24"/>
        </w:rPr>
        <w:t xml:space="preserve">, </w:t>
      </w:r>
      <w:proofErr w:type="spellStart"/>
      <w:r w:rsidRPr="004A1D80">
        <w:rPr>
          <w:b/>
          <w:bCs/>
          <w:i/>
          <w:iCs/>
          <w:sz w:val="24"/>
          <w:szCs w:val="24"/>
        </w:rPr>
        <w:t>nei</w:t>
      </w:r>
      <w:proofErr w:type="spellEnd"/>
      <w:r w:rsidRPr="004A1D80">
        <w:rPr>
          <w:b/>
          <w:bCs/>
          <w:i/>
          <w:iCs/>
          <w:sz w:val="24"/>
          <w:szCs w:val="24"/>
        </w:rPr>
        <w:t xml:space="preserve"> </w:t>
      </w:r>
      <w:proofErr w:type="spellStart"/>
      <w:r w:rsidRPr="004A1D80">
        <w:rPr>
          <w:b/>
          <w:bCs/>
          <w:i/>
          <w:iCs/>
          <w:sz w:val="24"/>
          <w:szCs w:val="24"/>
        </w:rPr>
        <w:t>rā</w:t>
      </w:r>
      <w:proofErr w:type="spellEnd"/>
      <w:r w:rsidRPr="004A1D80">
        <w:rPr>
          <w:b/>
          <w:bCs/>
          <w:i/>
          <w:iCs/>
          <w:sz w:val="24"/>
          <w:szCs w:val="24"/>
        </w:rPr>
        <w:t xml:space="preserve"> </w:t>
      </w:r>
      <w:proofErr w:type="spellStart"/>
      <w:r w:rsidRPr="004A1D80">
        <w:rPr>
          <w:b/>
          <w:bCs/>
          <w:i/>
          <w:iCs/>
          <w:sz w:val="24"/>
          <w:szCs w:val="24"/>
        </w:rPr>
        <w:t>te</w:t>
      </w:r>
      <w:proofErr w:type="spellEnd"/>
      <w:r w:rsidRPr="004A1D80">
        <w:rPr>
          <w:b/>
          <w:bCs/>
          <w:i/>
          <w:iCs/>
          <w:sz w:val="24"/>
          <w:szCs w:val="24"/>
        </w:rPr>
        <w:t xml:space="preserve"> mihi aroha ki a </w:t>
      </w:r>
      <w:proofErr w:type="spellStart"/>
      <w:r w:rsidRPr="004A1D80">
        <w:rPr>
          <w:b/>
          <w:bCs/>
          <w:i/>
          <w:iCs/>
          <w:sz w:val="24"/>
          <w:szCs w:val="24"/>
        </w:rPr>
        <w:t>tātou</w:t>
      </w:r>
      <w:proofErr w:type="spellEnd"/>
      <w:r w:rsidRPr="004A1D80">
        <w:rPr>
          <w:b/>
          <w:bCs/>
          <w:i/>
          <w:iCs/>
          <w:sz w:val="24"/>
          <w:szCs w:val="24"/>
        </w:rPr>
        <w:t xml:space="preserve"> </w:t>
      </w:r>
      <w:proofErr w:type="spellStart"/>
      <w:r w:rsidRPr="004A1D80">
        <w:rPr>
          <w:b/>
          <w:bCs/>
          <w:i/>
          <w:iCs/>
          <w:sz w:val="24"/>
          <w:szCs w:val="24"/>
        </w:rPr>
        <w:t>katoa</w:t>
      </w:r>
      <w:proofErr w:type="spellEnd"/>
      <w:r w:rsidRPr="004A1D80">
        <w:rPr>
          <w:b/>
          <w:bCs/>
          <w:i/>
          <w:iCs/>
          <w:sz w:val="24"/>
          <w:szCs w:val="24"/>
        </w:rPr>
        <w:t>.</w:t>
      </w:r>
    </w:p>
    <w:p w14:paraId="375D4A84" w14:textId="07799D2D" w:rsidR="00D223B7" w:rsidRPr="004A1D80" w:rsidRDefault="00D223B7" w:rsidP="000A0608">
      <w:pPr>
        <w:spacing w:after="0"/>
        <w:jc w:val="center"/>
        <w:rPr>
          <w:b/>
          <w:bCs/>
          <w:i/>
          <w:iCs/>
          <w:sz w:val="24"/>
          <w:szCs w:val="24"/>
        </w:rPr>
      </w:pPr>
      <w:r w:rsidRPr="004A1D80">
        <w:rPr>
          <w:b/>
          <w:bCs/>
          <w:i/>
          <w:iCs/>
          <w:sz w:val="24"/>
          <w:szCs w:val="24"/>
        </w:rPr>
        <w:t xml:space="preserve">Ki a koutou te whānau o Te Kura Kaupapa Māori O Te Rito me Te Kura Kaupapa Māori O </w:t>
      </w:r>
      <w:proofErr w:type="spellStart"/>
      <w:r w:rsidRPr="004A1D80">
        <w:rPr>
          <w:b/>
          <w:bCs/>
          <w:i/>
          <w:iCs/>
          <w:sz w:val="24"/>
          <w:szCs w:val="24"/>
        </w:rPr>
        <w:t>Manawatū</w:t>
      </w:r>
      <w:proofErr w:type="spellEnd"/>
      <w:r w:rsidRPr="004A1D80">
        <w:rPr>
          <w:b/>
          <w:bCs/>
          <w:i/>
          <w:iCs/>
          <w:sz w:val="24"/>
          <w:szCs w:val="24"/>
        </w:rPr>
        <w:t xml:space="preserve">, ki </w:t>
      </w:r>
      <w:proofErr w:type="spellStart"/>
      <w:r w:rsidRPr="004A1D80">
        <w:rPr>
          <w:b/>
          <w:bCs/>
          <w:i/>
          <w:iCs/>
          <w:sz w:val="24"/>
          <w:szCs w:val="24"/>
        </w:rPr>
        <w:t>te</w:t>
      </w:r>
      <w:proofErr w:type="spellEnd"/>
      <w:r w:rsidRPr="004A1D80">
        <w:rPr>
          <w:b/>
          <w:bCs/>
          <w:i/>
          <w:iCs/>
          <w:sz w:val="24"/>
          <w:szCs w:val="24"/>
        </w:rPr>
        <w:t xml:space="preserve"> kore koutou e </w:t>
      </w:r>
      <w:proofErr w:type="spellStart"/>
      <w:r w:rsidRPr="004A1D80">
        <w:rPr>
          <w:b/>
          <w:bCs/>
          <w:i/>
          <w:iCs/>
          <w:sz w:val="24"/>
          <w:szCs w:val="24"/>
        </w:rPr>
        <w:t>kauawhiawhi</w:t>
      </w:r>
      <w:proofErr w:type="spellEnd"/>
      <w:r w:rsidRPr="004A1D80">
        <w:rPr>
          <w:b/>
          <w:bCs/>
          <w:i/>
          <w:iCs/>
          <w:sz w:val="24"/>
          <w:szCs w:val="24"/>
        </w:rPr>
        <w:t xml:space="preserve"> i </w:t>
      </w:r>
      <w:proofErr w:type="spellStart"/>
      <w:r w:rsidRPr="004A1D80">
        <w:rPr>
          <w:b/>
          <w:bCs/>
          <w:i/>
          <w:iCs/>
          <w:sz w:val="24"/>
          <w:szCs w:val="24"/>
        </w:rPr>
        <w:t>te</w:t>
      </w:r>
      <w:proofErr w:type="spellEnd"/>
      <w:r w:rsidRPr="004A1D80">
        <w:rPr>
          <w:b/>
          <w:bCs/>
          <w:i/>
          <w:iCs/>
          <w:sz w:val="24"/>
          <w:szCs w:val="24"/>
        </w:rPr>
        <w:t xml:space="preserve"> </w:t>
      </w:r>
      <w:proofErr w:type="spellStart"/>
      <w:r w:rsidRPr="004A1D80">
        <w:rPr>
          <w:b/>
          <w:bCs/>
          <w:i/>
          <w:iCs/>
          <w:sz w:val="24"/>
          <w:szCs w:val="24"/>
        </w:rPr>
        <w:t>kaupapa</w:t>
      </w:r>
      <w:proofErr w:type="spellEnd"/>
      <w:r w:rsidRPr="004A1D80">
        <w:rPr>
          <w:b/>
          <w:bCs/>
          <w:i/>
          <w:iCs/>
          <w:sz w:val="24"/>
          <w:szCs w:val="24"/>
        </w:rPr>
        <w:t xml:space="preserve"> </w:t>
      </w:r>
      <w:proofErr w:type="spellStart"/>
      <w:r w:rsidRPr="004A1D80">
        <w:rPr>
          <w:b/>
          <w:bCs/>
          <w:i/>
          <w:iCs/>
          <w:sz w:val="24"/>
          <w:szCs w:val="24"/>
        </w:rPr>
        <w:t>nei</w:t>
      </w:r>
      <w:proofErr w:type="spellEnd"/>
      <w:r w:rsidRPr="004A1D80">
        <w:rPr>
          <w:b/>
          <w:bCs/>
          <w:i/>
          <w:iCs/>
          <w:sz w:val="24"/>
          <w:szCs w:val="24"/>
        </w:rPr>
        <w:t xml:space="preserve">, </w:t>
      </w:r>
      <w:proofErr w:type="spellStart"/>
      <w:r w:rsidRPr="004A1D80">
        <w:rPr>
          <w:b/>
          <w:bCs/>
          <w:i/>
          <w:iCs/>
          <w:sz w:val="24"/>
          <w:szCs w:val="24"/>
        </w:rPr>
        <w:t>kāhore</w:t>
      </w:r>
      <w:proofErr w:type="spellEnd"/>
      <w:r w:rsidRPr="004A1D80">
        <w:rPr>
          <w:b/>
          <w:bCs/>
          <w:i/>
          <w:iCs/>
          <w:sz w:val="24"/>
          <w:szCs w:val="24"/>
        </w:rPr>
        <w:t xml:space="preserve"> </w:t>
      </w:r>
      <w:proofErr w:type="spellStart"/>
      <w:r w:rsidRPr="004A1D80">
        <w:rPr>
          <w:b/>
          <w:bCs/>
          <w:i/>
          <w:iCs/>
          <w:sz w:val="24"/>
          <w:szCs w:val="24"/>
        </w:rPr>
        <w:t>te</w:t>
      </w:r>
      <w:proofErr w:type="spellEnd"/>
      <w:r w:rsidRPr="004A1D80">
        <w:rPr>
          <w:b/>
          <w:bCs/>
          <w:i/>
          <w:iCs/>
          <w:sz w:val="24"/>
          <w:szCs w:val="24"/>
        </w:rPr>
        <w:t xml:space="preserve"> </w:t>
      </w:r>
      <w:proofErr w:type="spellStart"/>
      <w:r w:rsidRPr="004A1D80">
        <w:rPr>
          <w:b/>
          <w:bCs/>
          <w:i/>
          <w:iCs/>
          <w:sz w:val="24"/>
          <w:szCs w:val="24"/>
        </w:rPr>
        <w:t>kaupapa</w:t>
      </w:r>
      <w:proofErr w:type="spellEnd"/>
      <w:r w:rsidRPr="004A1D80">
        <w:rPr>
          <w:b/>
          <w:bCs/>
          <w:i/>
          <w:iCs/>
          <w:sz w:val="24"/>
          <w:szCs w:val="24"/>
        </w:rPr>
        <w:t xml:space="preserve"> e </w:t>
      </w:r>
      <w:proofErr w:type="spellStart"/>
      <w:r w:rsidRPr="004A1D80">
        <w:rPr>
          <w:b/>
          <w:bCs/>
          <w:i/>
          <w:iCs/>
          <w:sz w:val="24"/>
          <w:szCs w:val="24"/>
        </w:rPr>
        <w:t>whaitake</w:t>
      </w:r>
      <w:proofErr w:type="spellEnd"/>
      <w:r w:rsidRPr="004A1D80">
        <w:rPr>
          <w:b/>
          <w:bCs/>
          <w:i/>
          <w:iCs/>
          <w:sz w:val="24"/>
          <w:szCs w:val="24"/>
        </w:rPr>
        <w:t xml:space="preserve"> ana </w:t>
      </w:r>
      <w:proofErr w:type="spellStart"/>
      <w:r w:rsidRPr="004A1D80">
        <w:rPr>
          <w:b/>
          <w:bCs/>
          <w:i/>
          <w:iCs/>
          <w:sz w:val="24"/>
          <w:szCs w:val="24"/>
        </w:rPr>
        <w:t>mō</w:t>
      </w:r>
      <w:proofErr w:type="spellEnd"/>
      <w:r w:rsidRPr="004A1D80">
        <w:rPr>
          <w:b/>
          <w:bCs/>
          <w:i/>
          <w:iCs/>
          <w:sz w:val="24"/>
          <w:szCs w:val="24"/>
        </w:rPr>
        <w:t xml:space="preserve"> a </w:t>
      </w:r>
      <w:proofErr w:type="spellStart"/>
      <w:r w:rsidRPr="004A1D80">
        <w:rPr>
          <w:b/>
          <w:bCs/>
          <w:i/>
          <w:iCs/>
          <w:sz w:val="24"/>
          <w:szCs w:val="24"/>
        </w:rPr>
        <w:t>tātou</w:t>
      </w:r>
      <w:proofErr w:type="spellEnd"/>
      <w:r w:rsidRPr="004A1D80">
        <w:rPr>
          <w:b/>
          <w:bCs/>
          <w:i/>
          <w:iCs/>
          <w:sz w:val="24"/>
          <w:szCs w:val="24"/>
        </w:rPr>
        <w:t xml:space="preserve"> </w:t>
      </w:r>
      <w:proofErr w:type="spellStart"/>
      <w:r w:rsidRPr="004A1D80">
        <w:rPr>
          <w:b/>
          <w:bCs/>
          <w:i/>
          <w:iCs/>
          <w:sz w:val="24"/>
          <w:szCs w:val="24"/>
        </w:rPr>
        <w:t>tamariki</w:t>
      </w:r>
      <w:proofErr w:type="spellEnd"/>
      <w:r w:rsidRPr="004A1D80">
        <w:rPr>
          <w:b/>
          <w:bCs/>
          <w:i/>
          <w:iCs/>
          <w:sz w:val="24"/>
          <w:szCs w:val="24"/>
        </w:rPr>
        <w:t xml:space="preserve"> mokopuna, no </w:t>
      </w:r>
      <w:proofErr w:type="spellStart"/>
      <w:r w:rsidRPr="004A1D80">
        <w:rPr>
          <w:b/>
          <w:bCs/>
          <w:i/>
          <w:iCs/>
          <w:sz w:val="24"/>
          <w:szCs w:val="24"/>
        </w:rPr>
        <w:t>reira</w:t>
      </w:r>
      <w:proofErr w:type="spellEnd"/>
      <w:r w:rsidRPr="004A1D80">
        <w:rPr>
          <w:b/>
          <w:bCs/>
          <w:i/>
          <w:iCs/>
          <w:sz w:val="24"/>
          <w:szCs w:val="24"/>
        </w:rPr>
        <w:t xml:space="preserve">, </w:t>
      </w:r>
      <w:proofErr w:type="spellStart"/>
      <w:r w:rsidRPr="004A1D80">
        <w:rPr>
          <w:b/>
          <w:bCs/>
          <w:i/>
          <w:iCs/>
          <w:sz w:val="24"/>
          <w:szCs w:val="24"/>
        </w:rPr>
        <w:t>kei</w:t>
      </w:r>
      <w:proofErr w:type="spellEnd"/>
      <w:r w:rsidRPr="004A1D80">
        <w:rPr>
          <w:b/>
          <w:bCs/>
          <w:i/>
          <w:iCs/>
          <w:sz w:val="24"/>
          <w:szCs w:val="24"/>
        </w:rPr>
        <w:t xml:space="preserve"> </w:t>
      </w:r>
      <w:proofErr w:type="spellStart"/>
      <w:r w:rsidRPr="004A1D80">
        <w:rPr>
          <w:b/>
          <w:bCs/>
          <w:i/>
          <w:iCs/>
          <w:sz w:val="24"/>
          <w:szCs w:val="24"/>
        </w:rPr>
        <w:t>te</w:t>
      </w:r>
      <w:proofErr w:type="spellEnd"/>
      <w:r w:rsidRPr="004A1D80">
        <w:rPr>
          <w:b/>
          <w:bCs/>
          <w:i/>
          <w:iCs/>
          <w:sz w:val="24"/>
          <w:szCs w:val="24"/>
        </w:rPr>
        <w:t xml:space="preserve"> mihi.</w:t>
      </w:r>
    </w:p>
    <w:p w14:paraId="5C2CCF4B" w14:textId="77777777" w:rsidR="00D223B7" w:rsidRPr="004A1D80" w:rsidRDefault="007D24F6" w:rsidP="00D223B7">
      <w:pPr>
        <w:spacing w:after="0"/>
        <w:jc w:val="center"/>
        <w:rPr>
          <w:b/>
          <w:bCs/>
          <w:i/>
          <w:iCs/>
          <w:sz w:val="24"/>
          <w:szCs w:val="24"/>
        </w:rPr>
      </w:pPr>
      <w:proofErr w:type="spellStart"/>
      <w:r w:rsidRPr="004A1D80">
        <w:rPr>
          <w:b/>
          <w:bCs/>
          <w:i/>
          <w:iCs/>
          <w:sz w:val="24"/>
          <w:szCs w:val="24"/>
        </w:rPr>
        <w:t>Tēnei</w:t>
      </w:r>
      <w:proofErr w:type="spellEnd"/>
      <w:r w:rsidRPr="004A1D80">
        <w:rPr>
          <w:b/>
          <w:bCs/>
          <w:i/>
          <w:iCs/>
          <w:sz w:val="24"/>
          <w:szCs w:val="24"/>
        </w:rPr>
        <w:t xml:space="preserve"> </w:t>
      </w:r>
      <w:r w:rsidR="00995276" w:rsidRPr="004A1D80">
        <w:rPr>
          <w:b/>
          <w:bCs/>
          <w:i/>
          <w:iCs/>
          <w:sz w:val="24"/>
          <w:szCs w:val="24"/>
        </w:rPr>
        <w:t xml:space="preserve">a </w:t>
      </w:r>
      <w:proofErr w:type="spellStart"/>
      <w:r w:rsidR="00995276" w:rsidRPr="004A1D80">
        <w:rPr>
          <w:b/>
          <w:bCs/>
          <w:i/>
          <w:iCs/>
          <w:sz w:val="24"/>
          <w:szCs w:val="24"/>
        </w:rPr>
        <w:t>Te</w:t>
      </w:r>
      <w:proofErr w:type="spellEnd"/>
      <w:r w:rsidR="00995276" w:rsidRPr="004A1D80">
        <w:rPr>
          <w:b/>
          <w:bCs/>
          <w:i/>
          <w:iCs/>
          <w:sz w:val="24"/>
          <w:szCs w:val="24"/>
        </w:rPr>
        <w:t xml:space="preserve"> </w:t>
      </w:r>
      <w:proofErr w:type="spellStart"/>
      <w:r w:rsidR="00995276" w:rsidRPr="004A1D80">
        <w:rPr>
          <w:b/>
          <w:bCs/>
          <w:i/>
          <w:iCs/>
          <w:sz w:val="24"/>
          <w:szCs w:val="24"/>
        </w:rPr>
        <w:t>Whiri</w:t>
      </w:r>
      <w:proofErr w:type="spellEnd"/>
      <w:r w:rsidR="00995276" w:rsidRPr="004A1D80">
        <w:rPr>
          <w:b/>
          <w:bCs/>
          <w:i/>
          <w:iCs/>
          <w:sz w:val="24"/>
          <w:szCs w:val="24"/>
        </w:rPr>
        <w:t xml:space="preserve"> </w:t>
      </w:r>
      <w:proofErr w:type="spellStart"/>
      <w:r w:rsidR="00995276" w:rsidRPr="004A1D80">
        <w:rPr>
          <w:b/>
          <w:bCs/>
          <w:i/>
          <w:iCs/>
          <w:sz w:val="24"/>
          <w:szCs w:val="24"/>
        </w:rPr>
        <w:t>Kōkō</w:t>
      </w:r>
      <w:proofErr w:type="spellEnd"/>
      <w:r w:rsidRPr="004A1D80">
        <w:rPr>
          <w:b/>
          <w:bCs/>
          <w:i/>
          <w:iCs/>
          <w:sz w:val="24"/>
          <w:szCs w:val="24"/>
        </w:rPr>
        <w:t xml:space="preserve"> </w:t>
      </w:r>
      <w:proofErr w:type="spellStart"/>
      <w:r w:rsidRPr="004A1D80">
        <w:rPr>
          <w:b/>
          <w:bCs/>
          <w:i/>
          <w:iCs/>
          <w:sz w:val="24"/>
          <w:szCs w:val="24"/>
        </w:rPr>
        <w:t>te</w:t>
      </w:r>
      <w:proofErr w:type="spellEnd"/>
      <w:r w:rsidRPr="004A1D80">
        <w:rPr>
          <w:b/>
          <w:bCs/>
          <w:i/>
          <w:iCs/>
          <w:sz w:val="24"/>
          <w:szCs w:val="24"/>
        </w:rPr>
        <w:t xml:space="preserve"> </w:t>
      </w:r>
      <w:proofErr w:type="spellStart"/>
      <w:r w:rsidRPr="004A1D80">
        <w:rPr>
          <w:b/>
          <w:bCs/>
          <w:i/>
          <w:iCs/>
          <w:sz w:val="24"/>
          <w:szCs w:val="24"/>
        </w:rPr>
        <w:t>tuku</w:t>
      </w:r>
      <w:proofErr w:type="spellEnd"/>
      <w:r w:rsidRPr="004A1D80">
        <w:rPr>
          <w:b/>
          <w:bCs/>
          <w:i/>
          <w:iCs/>
          <w:sz w:val="24"/>
          <w:szCs w:val="24"/>
        </w:rPr>
        <w:t xml:space="preserve"> mihi </w:t>
      </w:r>
      <w:proofErr w:type="spellStart"/>
      <w:r w:rsidRPr="004A1D80">
        <w:rPr>
          <w:b/>
          <w:bCs/>
          <w:i/>
          <w:iCs/>
          <w:sz w:val="24"/>
          <w:szCs w:val="24"/>
        </w:rPr>
        <w:t>nei</w:t>
      </w:r>
      <w:proofErr w:type="spellEnd"/>
      <w:r w:rsidRPr="004A1D80">
        <w:rPr>
          <w:b/>
          <w:bCs/>
          <w:i/>
          <w:iCs/>
          <w:sz w:val="24"/>
          <w:szCs w:val="24"/>
        </w:rPr>
        <w:t xml:space="preserve"> ki a koe Jenny.  Ko </w:t>
      </w:r>
      <w:proofErr w:type="spellStart"/>
      <w:r w:rsidRPr="004A1D80">
        <w:rPr>
          <w:b/>
          <w:bCs/>
          <w:i/>
          <w:iCs/>
          <w:sz w:val="24"/>
          <w:szCs w:val="24"/>
        </w:rPr>
        <w:t>koe</w:t>
      </w:r>
      <w:proofErr w:type="spellEnd"/>
      <w:r w:rsidRPr="004A1D80">
        <w:rPr>
          <w:b/>
          <w:bCs/>
          <w:i/>
          <w:iCs/>
          <w:sz w:val="24"/>
          <w:szCs w:val="24"/>
        </w:rPr>
        <w:t xml:space="preserve"> </w:t>
      </w:r>
      <w:proofErr w:type="spellStart"/>
      <w:r w:rsidRPr="004A1D80">
        <w:rPr>
          <w:b/>
          <w:bCs/>
          <w:i/>
          <w:iCs/>
          <w:sz w:val="24"/>
          <w:szCs w:val="24"/>
        </w:rPr>
        <w:t>te</w:t>
      </w:r>
      <w:proofErr w:type="spellEnd"/>
      <w:r w:rsidRPr="004A1D80">
        <w:rPr>
          <w:b/>
          <w:bCs/>
          <w:i/>
          <w:iCs/>
          <w:sz w:val="24"/>
          <w:szCs w:val="24"/>
        </w:rPr>
        <w:t xml:space="preserve"> </w:t>
      </w:r>
      <w:proofErr w:type="spellStart"/>
      <w:r w:rsidRPr="004A1D80">
        <w:rPr>
          <w:b/>
          <w:bCs/>
          <w:i/>
          <w:iCs/>
          <w:sz w:val="24"/>
          <w:szCs w:val="24"/>
        </w:rPr>
        <w:t>rangatira</w:t>
      </w:r>
      <w:proofErr w:type="spellEnd"/>
      <w:r w:rsidRPr="004A1D80">
        <w:rPr>
          <w:b/>
          <w:bCs/>
          <w:i/>
          <w:iCs/>
          <w:sz w:val="24"/>
          <w:szCs w:val="24"/>
        </w:rPr>
        <w:t xml:space="preserve"> e kaha </w:t>
      </w:r>
      <w:proofErr w:type="spellStart"/>
      <w:r w:rsidRPr="004A1D80">
        <w:rPr>
          <w:b/>
          <w:bCs/>
          <w:i/>
          <w:iCs/>
          <w:sz w:val="24"/>
          <w:szCs w:val="24"/>
        </w:rPr>
        <w:t>whāngai</w:t>
      </w:r>
      <w:proofErr w:type="spellEnd"/>
      <w:r w:rsidRPr="004A1D80">
        <w:rPr>
          <w:b/>
          <w:bCs/>
          <w:i/>
          <w:iCs/>
          <w:sz w:val="24"/>
          <w:szCs w:val="24"/>
        </w:rPr>
        <w:t xml:space="preserve"> </w:t>
      </w:r>
      <w:proofErr w:type="spellStart"/>
      <w:r w:rsidRPr="004A1D80">
        <w:rPr>
          <w:b/>
          <w:bCs/>
          <w:i/>
          <w:iCs/>
          <w:sz w:val="24"/>
          <w:szCs w:val="24"/>
        </w:rPr>
        <w:t>atu</w:t>
      </w:r>
      <w:proofErr w:type="spellEnd"/>
      <w:r w:rsidRPr="004A1D80">
        <w:rPr>
          <w:b/>
          <w:bCs/>
          <w:i/>
          <w:iCs/>
          <w:sz w:val="24"/>
          <w:szCs w:val="24"/>
        </w:rPr>
        <w:t xml:space="preserve"> i </w:t>
      </w:r>
      <w:proofErr w:type="spellStart"/>
      <w:r w:rsidRPr="004A1D80">
        <w:rPr>
          <w:b/>
          <w:bCs/>
          <w:i/>
          <w:iCs/>
          <w:sz w:val="24"/>
          <w:szCs w:val="24"/>
        </w:rPr>
        <w:t>tō</w:t>
      </w:r>
      <w:proofErr w:type="spellEnd"/>
      <w:r w:rsidRPr="004A1D80">
        <w:rPr>
          <w:b/>
          <w:bCs/>
          <w:i/>
          <w:iCs/>
          <w:sz w:val="24"/>
          <w:szCs w:val="24"/>
        </w:rPr>
        <w:t xml:space="preserve"> </w:t>
      </w:r>
      <w:proofErr w:type="spellStart"/>
      <w:r w:rsidRPr="004A1D80">
        <w:rPr>
          <w:b/>
          <w:bCs/>
          <w:i/>
          <w:iCs/>
          <w:sz w:val="24"/>
          <w:szCs w:val="24"/>
        </w:rPr>
        <w:t>kaupapa</w:t>
      </w:r>
      <w:proofErr w:type="spellEnd"/>
      <w:r w:rsidRPr="004A1D80">
        <w:rPr>
          <w:b/>
          <w:bCs/>
          <w:i/>
          <w:iCs/>
          <w:sz w:val="24"/>
          <w:szCs w:val="24"/>
        </w:rPr>
        <w:t xml:space="preserve"> ki </w:t>
      </w:r>
      <w:proofErr w:type="spellStart"/>
      <w:r w:rsidRPr="004A1D80">
        <w:rPr>
          <w:b/>
          <w:bCs/>
          <w:i/>
          <w:iCs/>
          <w:sz w:val="24"/>
          <w:szCs w:val="24"/>
        </w:rPr>
        <w:t>ngā</w:t>
      </w:r>
      <w:proofErr w:type="spellEnd"/>
      <w:r w:rsidRPr="004A1D80">
        <w:rPr>
          <w:b/>
          <w:bCs/>
          <w:i/>
          <w:iCs/>
          <w:sz w:val="24"/>
          <w:szCs w:val="24"/>
        </w:rPr>
        <w:t xml:space="preserve"> </w:t>
      </w:r>
      <w:proofErr w:type="spellStart"/>
      <w:r w:rsidRPr="004A1D80">
        <w:rPr>
          <w:b/>
          <w:bCs/>
          <w:i/>
          <w:iCs/>
          <w:sz w:val="24"/>
          <w:szCs w:val="24"/>
        </w:rPr>
        <w:t>tamariki</w:t>
      </w:r>
      <w:proofErr w:type="spellEnd"/>
      <w:r w:rsidRPr="004A1D80">
        <w:rPr>
          <w:b/>
          <w:bCs/>
          <w:i/>
          <w:iCs/>
          <w:sz w:val="24"/>
          <w:szCs w:val="24"/>
        </w:rPr>
        <w:t xml:space="preserve"> me ngā kaiako o te ao. </w:t>
      </w:r>
    </w:p>
    <w:p w14:paraId="1ADD0CAD" w14:textId="5793CD03" w:rsidR="007D24F6" w:rsidRPr="004A1D80" w:rsidRDefault="007D24F6" w:rsidP="00D223B7">
      <w:pPr>
        <w:spacing w:after="0"/>
        <w:jc w:val="center"/>
        <w:rPr>
          <w:b/>
          <w:bCs/>
          <w:i/>
          <w:iCs/>
          <w:sz w:val="24"/>
          <w:szCs w:val="24"/>
        </w:rPr>
      </w:pPr>
      <w:r w:rsidRPr="004A1D80">
        <w:rPr>
          <w:b/>
          <w:bCs/>
          <w:i/>
          <w:iCs/>
          <w:sz w:val="24"/>
          <w:szCs w:val="24"/>
        </w:rPr>
        <w:t xml:space="preserve">No </w:t>
      </w:r>
      <w:proofErr w:type="spellStart"/>
      <w:r w:rsidRPr="004A1D80">
        <w:rPr>
          <w:b/>
          <w:bCs/>
          <w:i/>
          <w:iCs/>
          <w:sz w:val="24"/>
          <w:szCs w:val="24"/>
        </w:rPr>
        <w:t>reira</w:t>
      </w:r>
      <w:proofErr w:type="spellEnd"/>
      <w:r w:rsidRPr="004A1D80">
        <w:rPr>
          <w:b/>
          <w:bCs/>
          <w:i/>
          <w:iCs/>
          <w:sz w:val="24"/>
          <w:szCs w:val="24"/>
        </w:rPr>
        <w:t xml:space="preserve">, </w:t>
      </w:r>
      <w:proofErr w:type="spellStart"/>
      <w:r w:rsidRPr="004A1D80">
        <w:rPr>
          <w:b/>
          <w:bCs/>
          <w:i/>
          <w:iCs/>
          <w:sz w:val="24"/>
          <w:szCs w:val="24"/>
        </w:rPr>
        <w:t>tēnā</w:t>
      </w:r>
      <w:proofErr w:type="spellEnd"/>
      <w:r w:rsidRPr="004A1D80">
        <w:rPr>
          <w:b/>
          <w:bCs/>
          <w:i/>
          <w:iCs/>
          <w:sz w:val="24"/>
          <w:szCs w:val="24"/>
        </w:rPr>
        <w:t xml:space="preserve"> </w:t>
      </w:r>
      <w:proofErr w:type="spellStart"/>
      <w:r w:rsidRPr="004A1D80">
        <w:rPr>
          <w:b/>
          <w:bCs/>
          <w:i/>
          <w:iCs/>
          <w:sz w:val="24"/>
          <w:szCs w:val="24"/>
        </w:rPr>
        <w:t>koe</w:t>
      </w:r>
      <w:proofErr w:type="spellEnd"/>
      <w:r w:rsidRPr="004A1D80">
        <w:rPr>
          <w:b/>
          <w:bCs/>
          <w:i/>
          <w:iCs/>
          <w:sz w:val="24"/>
          <w:szCs w:val="24"/>
        </w:rPr>
        <w:t xml:space="preserve"> </w:t>
      </w:r>
      <w:proofErr w:type="spellStart"/>
      <w:r w:rsidRPr="004A1D80">
        <w:rPr>
          <w:b/>
          <w:bCs/>
          <w:i/>
          <w:iCs/>
          <w:sz w:val="24"/>
          <w:szCs w:val="24"/>
        </w:rPr>
        <w:t>Whāea</w:t>
      </w:r>
      <w:proofErr w:type="spellEnd"/>
      <w:r w:rsidRPr="004A1D80">
        <w:rPr>
          <w:b/>
          <w:bCs/>
          <w:i/>
          <w:iCs/>
          <w:sz w:val="24"/>
          <w:szCs w:val="24"/>
        </w:rPr>
        <w:t xml:space="preserve">, </w:t>
      </w:r>
      <w:proofErr w:type="spellStart"/>
      <w:r w:rsidRPr="004A1D80">
        <w:rPr>
          <w:b/>
          <w:bCs/>
          <w:i/>
          <w:iCs/>
          <w:sz w:val="24"/>
          <w:szCs w:val="24"/>
        </w:rPr>
        <w:t>otira</w:t>
      </w:r>
      <w:proofErr w:type="spellEnd"/>
      <w:r w:rsidRPr="004A1D80">
        <w:rPr>
          <w:b/>
          <w:bCs/>
          <w:i/>
          <w:iCs/>
          <w:sz w:val="24"/>
          <w:szCs w:val="24"/>
        </w:rPr>
        <w:t xml:space="preserve"> </w:t>
      </w:r>
      <w:proofErr w:type="spellStart"/>
      <w:r w:rsidRPr="004A1D80">
        <w:rPr>
          <w:b/>
          <w:bCs/>
          <w:i/>
          <w:iCs/>
          <w:sz w:val="24"/>
          <w:szCs w:val="24"/>
        </w:rPr>
        <w:t>tēnā</w:t>
      </w:r>
      <w:proofErr w:type="spellEnd"/>
      <w:r w:rsidRPr="004A1D80">
        <w:rPr>
          <w:b/>
          <w:bCs/>
          <w:i/>
          <w:iCs/>
          <w:sz w:val="24"/>
          <w:szCs w:val="24"/>
        </w:rPr>
        <w:t xml:space="preserve"> </w:t>
      </w:r>
      <w:proofErr w:type="spellStart"/>
      <w:r w:rsidRPr="004A1D80">
        <w:rPr>
          <w:b/>
          <w:bCs/>
          <w:i/>
          <w:iCs/>
          <w:sz w:val="24"/>
          <w:szCs w:val="24"/>
        </w:rPr>
        <w:t>tātou</w:t>
      </w:r>
      <w:proofErr w:type="spellEnd"/>
      <w:r w:rsidRPr="004A1D80">
        <w:rPr>
          <w:b/>
          <w:bCs/>
          <w:i/>
          <w:iCs/>
          <w:sz w:val="24"/>
          <w:szCs w:val="24"/>
        </w:rPr>
        <w:t xml:space="preserve"> </w:t>
      </w:r>
      <w:proofErr w:type="spellStart"/>
      <w:r w:rsidRPr="004A1D80">
        <w:rPr>
          <w:b/>
          <w:bCs/>
          <w:i/>
          <w:iCs/>
          <w:sz w:val="24"/>
          <w:szCs w:val="24"/>
        </w:rPr>
        <w:t>katoa</w:t>
      </w:r>
      <w:proofErr w:type="spellEnd"/>
      <w:r w:rsidRPr="004A1D80">
        <w:rPr>
          <w:b/>
          <w:bCs/>
          <w:i/>
          <w:iCs/>
          <w:sz w:val="24"/>
          <w:szCs w:val="24"/>
        </w:rPr>
        <w:t>.</w:t>
      </w:r>
    </w:p>
    <w:p w14:paraId="4CE18BB9" w14:textId="77777777" w:rsidR="00D223B7" w:rsidRPr="000A0608" w:rsidRDefault="00D223B7" w:rsidP="00D223B7">
      <w:pPr>
        <w:spacing w:after="0"/>
        <w:jc w:val="center"/>
        <w:rPr>
          <w:sz w:val="24"/>
          <w:szCs w:val="24"/>
        </w:rPr>
      </w:pPr>
    </w:p>
    <w:p w14:paraId="688FFE6C" w14:textId="77777777" w:rsidR="00D223B7" w:rsidRDefault="00D223B7">
      <w:pPr>
        <w:rPr>
          <w:sz w:val="24"/>
          <w:szCs w:val="24"/>
        </w:rPr>
      </w:pPr>
      <w:proofErr w:type="spellStart"/>
      <w:r>
        <w:rPr>
          <w:sz w:val="24"/>
          <w:szCs w:val="24"/>
        </w:rPr>
        <w:t>Tēnā</w:t>
      </w:r>
      <w:proofErr w:type="spellEnd"/>
      <w:r>
        <w:rPr>
          <w:sz w:val="24"/>
          <w:szCs w:val="24"/>
        </w:rPr>
        <w:t xml:space="preserve"> </w:t>
      </w:r>
      <w:proofErr w:type="spellStart"/>
      <w:r>
        <w:rPr>
          <w:sz w:val="24"/>
          <w:szCs w:val="24"/>
        </w:rPr>
        <w:t>koe</w:t>
      </w:r>
      <w:proofErr w:type="spellEnd"/>
      <w:r>
        <w:rPr>
          <w:sz w:val="24"/>
          <w:szCs w:val="24"/>
        </w:rPr>
        <w:t xml:space="preserve"> Jenny,</w:t>
      </w:r>
    </w:p>
    <w:p w14:paraId="727C801D" w14:textId="43F954EF" w:rsidR="007D24F6" w:rsidRPr="000A0608" w:rsidRDefault="007D24F6">
      <w:pPr>
        <w:rPr>
          <w:sz w:val="24"/>
          <w:szCs w:val="24"/>
        </w:rPr>
      </w:pPr>
      <w:r w:rsidRPr="000A0608">
        <w:rPr>
          <w:sz w:val="24"/>
          <w:szCs w:val="24"/>
        </w:rPr>
        <w:t>Te Whiri Kōkō</w:t>
      </w:r>
      <w:r w:rsidR="008C66A9">
        <w:rPr>
          <w:sz w:val="24"/>
          <w:szCs w:val="24"/>
        </w:rPr>
        <w:t xml:space="preserve"> is a group of specialist teachers </w:t>
      </w:r>
      <w:r w:rsidR="003B4AA8">
        <w:rPr>
          <w:sz w:val="24"/>
          <w:szCs w:val="24"/>
        </w:rPr>
        <w:t>(</w:t>
      </w:r>
      <w:r w:rsidR="00553034" w:rsidRPr="000A0608">
        <w:rPr>
          <w:sz w:val="24"/>
          <w:szCs w:val="24"/>
        </w:rPr>
        <w:t>Resource Teachers of Learning and Behaviour</w:t>
      </w:r>
      <w:r w:rsidR="003B4AA8">
        <w:rPr>
          <w:sz w:val="24"/>
          <w:szCs w:val="24"/>
        </w:rPr>
        <w:t xml:space="preserve"> – RTLB)</w:t>
      </w:r>
      <w:r w:rsidR="00765336">
        <w:rPr>
          <w:sz w:val="24"/>
          <w:szCs w:val="24"/>
        </w:rPr>
        <w:t>.</w:t>
      </w:r>
      <w:r w:rsidR="003B4AA8">
        <w:rPr>
          <w:sz w:val="24"/>
          <w:szCs w:val="24"/>
        </w:rPr>
        <w:t xml:space="preserve">  Our cluster</w:t>
      </w:r>
      <w:r w:rsidR="008C66A9">
        <w:rPr>
          <w:sz w:val="24"/>
          <w:szCs w:val="24"/>
        </w:rPr>
        <w:t xml:space="preserve"> </w:t>
      </w:r>
      <w:r w:rsidRPr="000A0608">
        <w:rPr>
          <w:sz w:val="24"/>
          <w:szCs w:val="24"/>
        </w:rPr>
        <w:t>provide</w:t>
      </w:r>
      <w:r w:rsidR="003B4AA8">
        <w:rPr>
          <w:sz w:val="24"/>
          <w:szCs w:val="24"/>
        </w:rPr>
        <w:t>s</w:t>
      </w:r>
      <w:r w:rsidRPr="000A0608">
        <w:rPr>
          <w:sz w:val="24"/>
          <w:szCs w:val="24"/>
        </w:rPr>
        <w:t xml:space="preserve"> support and guidance to teachers working in </w:t>
      </w:r>
      <w:r w:rsidR="00AA0014">
        <w:rPr>
          <w:sz w:val="24"/>
          <w:szCs w:val="24"/>
        </w:rPr>
        <w:t>p</w:t>
      </w:r>
      <w:r w:rsidRPr="000A0608">
        <w:rPr>
          <w:sz w:val="24"/>
          <w:szCs w:val="24"/>
        </w:rPr>
        <w:t xml:space="preserve">rimary and </w:t>
      </w:r>
      <w:r w:rsidR="00AA0014">
        <w:rPr>
          <w:sz w:val="24"/>
          <w:szCs w:val="24"/>
        </w:rPr>
        <w:t>s</w:t>
      </w:r>
      <w:r w:rsidRPr="000A0608">
        <w:rPr>
          <w:sz w:val="24"/>
          <w:szCs w:val="24"/>
        </w:rPr>
        <w:t xml:space="preserve">econdary schools </w:t>
      </w:r>
      <w:r w:rsidR="00AA0014">
        <w:rPr>
          <w:sz w:val="24"/>
          <w:szCs w:val="24"/>
        </w:rPr>
        <w:t xml:space="preserve">across five districts.  </w:t>
      </w:r>
      <w:r w:rsidR="00553034" w:rsidRPr="000A0608">
        <w:rPr>
          <w:sz w:val="24"/>
          <w:szCs w:val="24"/>
        </w:rPr>
        <w:t>In our work catchment area</w:t>
      </w:r>
      <w:r w:rsidR="00AA0014">
        <w:rPr>
          <w:sz w:val="24"/>
          <w:szCs w:val="24"/>
        </w:rPr>
        <w:t>,</w:t>
      </w:r>
      <w:r w:rsidR="00553034" w:rsidRPr="000A0608">
        <w:rPr>
          <w:sz w:val="24"/>
          <w:szCs w:val="24"/>
        </w:rPr>
        <w:t xml:space="preserve"> we also have six </w:t>
      </w:r>
      <w:r w:rsidR="00A85A3F">
        <w:rPr>
          <w:sz w:val="24"/>
          <w:szCs w:val="24"/>
        </w:rPr>
        <w:t xml:space="preserve">Māori </w:t>
      </w:r>
      <w:r w:rsidR="00553034" w:rsidRPr="000A0608">
        <w:rPr>
          <w:sz w:val="24"/>
          <w:szCs w:val="24"/>
        </w:rPr>
        <w:t>iwi</w:t>
      </w:r>
      <w:r w:rsidR="00A85A3F">
        <w:rPr>
          <w:sz w:val="24"/>
          <w:szCs w:val="24"/>
        </w:rPr>
        <w:t xml:space="preserve"> (tribes)</w:t>
      </w:r>
      <w:r w:rsidR="00553034" w:rsidRPr="000A0608">
        <w:rPr>
          <w:sz w:val="24"/>
          <w:szCs w:val="24"/>
        </w:rPr>
        <w:t>:  Ngāti Kahungunu, Rangitāne, Muaupoko, Te Ati Awa, Ngāti Raukawa and Ngāti Toa Rangatira who</w:t>
      </w:r>
      <w:r w:rsidR="008C66A9">
        <w:rPr>
          <w:sz w:val="24"/>
          <w:szCs w:val="24"/>
        </w:rPr>
        <w:t>se input into</w:t>
      </w:r>
      <w:r w:rsidR="00553034" w:rsidRPr="000A0608">
        <w:rPr>
          <w:sz w:val="24"/>
          <w:szCs w:val="24"/>
        </w:rPr>
        <w:t xml:space="preserve"> the curriculum, language and tikanga (protocols) in </w:t>
      </w:r>
      <w:r w:rsidR="008C66A9">
        <w:rPr>
          <w:sz w:val="24"/>
          <w:szCs w:val="24"/>
        </w:rPr>
        <w:t>our</w:t>
      </w:r>
      <w:r w:rsidR="00553034" w:rsidRPr="000A0608">
        <w:rPr>
          <w:sz w:val="24"/>
          <w:szCs w:val="24"/>
        </w:rPr>
        <w:t xml:space="preserve"> Māori </w:t>
      </w:r>
      <w:r w:rsidR="00A85A3F">
        <w:rPr>
          <w:sz w:val="24"/>
          <w:szCs w:val="24"/>
        </w:rPr>
        <w:t>m</w:t>
      </w:r>
      <w:r w:rsidR="00553034" w:rsidRPr="000A0608">
        <w:rPr>
          <w:sz w:val="24"/>
          <w:szCs w:val="24"/>
        </w:rPr>
        <w:t xml:space="preserve">edium education settings </w:t>
      </w:r>
      <w:r w:rsidR="008C66A9">
        <w:rPr>
          <w:sz w:val="24"/>
          <w:szCs w:val="24"/>
        </w:rPr>
        <w:t>is highly valued</w:t>
      </w:r>
      <w:r w:rsidR="00553034" w:rsidRPr="000A0608">
        <w:rPr>
          <w:sz w:val="24"/>
          <w:szCs w:val="24"/>
        </w:rPr>
        <w:t xml:space="preserve">.  There are three RTLB who work in </w:t>
      </w:r>
      <w:r w:rsidR="00995276" w:rsidRPr="000A0608">
        <w:rPr>
          <w:sz w:val="24"/>
          <w:szCs w:val="24"/>
        </w:rPr>
        <w:t>our f</w:t>
      </w:r>
      <w:r w:rsidR="008C66A9">
        <w:rPr>
          <w:sz w:val="24"/>
          <w:szCs w:val="24"/>
        </w:rPr>
        <w:t>ive total immersion Māori language schools</w:t>
      </w:r>
      <w:r w:rsidR="00995276" w:rsidRPr="000A0608">
        <w:rPr>
          <w:sz w:val="24"/>
          <w:szCs w:val="24"/>
        </w:rPr>
        <w:t xml:space="preserve">.  All but one </w:t>
      </w:r>
      <w:r w:rsidR="003B4AA8">
        <w:rPr>
          <w:sz w:val="24"/>
          <w:szCs w:val="24"/>
        </w:rPr>
        <w:t>of these is an</w:t>
      </w:r>
      <w:r w:rsidR="00995276" w:rsidRPr="000A0608">
        <w:rPr>
          <w:sz w:val="24"/>
          <w:szCs w:val="24"/>
        </w:rPr>
        <w:t xml:space="preserve"> area school, meaning that their students are in the primary </w:t>
      </w:r>
      <w:r w:rsidR="00A85A3F">
        <w:rPr>
          <w:sz w:val="24"/>
          <w:szCs w:val="24"/>
        </w:rPr>
        <w:t>and</w:t>
      </w:r>
      <w:r w:rsidR="00995276" w:rsidRPr="000A0608">
        <w:rPr>
          <w:sz w:val="24"/>
          <w:szCs w:val="24"/>
        </w:rPr>
        <w:t xml:space="preserve"> secondary sectors.</w:t>
      </w:r>
    </w:p>
    <w:p w14:paraId="34365286" w14:textId="7BA0AE9F" w:rsidR="00231F01" w:rsidRDefault="008C66A9">
      <w:pPr>
        <w:rPr>
          <w:sz w:val="24"/>
          <w:szCs w:val="24"/>
        </w:rPr>
      </w:pPr>
      <w:r>
        <w:rPr>
          <w:sz w:val="24"/>
          <w:szCs w:val="24"/>
        </w:rPr>
        <w:t>In 201</w:t>
      </w:r>
      <w:r w:rsidR="00231F01">
        <w:rPr>
          <w:sz w:val="24"/>
          <w:szCs w:val="24"/>
        </w:rPr>
        <w:t xml:space="preserve">6, </w:t>
      </w:r>
      <w:r w:rsidR="00995276" w:rsidRPr="000A0608">
        <w:rPr>
          <w:sz w:val="24"/>
          <w:szCs w:val="24"/>
        </w:rPr>
        <w:t>I had the privilege of attending one of your four</w:t>
      </w:r>
      <w:r w:rsidR="00AA0014">
        <w:rPr>
          <w:sz w:val="24"/>
          <w:szCs w:val="24"/>
        </w:rPr>
        <w:t>-</w:t>
      </w:r>
      <w:r w:rsidR="00995276" w:rsidRPr="000A0608">
        <w:rPr>
          <w:sz w:val="24"/>
          <w:szCs w:val="24"/>
        </w:rPr>
        <w:t xml:space="preserve">day workshops titled Training the Trainer Quality Circle Time.  It was an amazing four days filled with lots of learning and of course, golden moments!  </w:t>
      </w:r>
    </w:p>
    <w:p w14:paraId="5891C5A8" w14:textId="2D7DC530" w:rsidR="003B4AA8" w:rsidRDefault="00995276">
      <w:pPr>
        <w:rPr>
          <w:sz w:val="24"/>
          <w:szCs w:val="24"/>
        </w:rPr>
      </w:pPr>
      <w:r w:rsidRPr="000A0608">
        <w:rPr>
          <w:sz w:val="24"/>
          <w:szCs w:val="24"/>
        </w:rPr>
        <w:t>Since this workshop</w:t>
      </w:r>
      <w:r w:rsidR="00231F01">
        <w:rPr>
          <w:sz w:val="24"/>
          <w:szCs w:val="24"/>
        </w:rPr>
        <w:t xml:space="preserve">, the interest in </w:t>
      </w:r>
      <w:r w:rsidRPr="000A0608">
        <w:rPr>
          <w:sz w:val="24"/>
          <w:szCs w:val="24"/>
        </w:rPr>
        <w:t xml:space="preserve">Quality Circle </w:t>
      </w:r>
      <w:r w:rsidR="00A85A3F">
        <w:rPr>
          <w:sz w:val="24"/>
          <w:szCs w:val="24"/>
        </w:rPr>
        <w:t>T</w:t>
      </w:r>
      <w:r w:rsidRPr="000A0608">
        <w:rPr>
          <w:sz w:val="24"/>
          <w:szCs w:val="24"/>
        </w:rPr>
        <w:t xml:space="preserve">ime </w:t>
      </w:r>
      <w:r w:rsidR="00231F01">
        <w:rPr>
          <w:sz w:val="24"/>
          <w:szCs w:val="24"/>
        </w:rPr>
        <w:t>has grown considerably in Te Whiri Kōk</w:t>
      </w:r>
      <w:r w:rsidR="00AA0014">
        <w:rPr>
          <w:sz w:val="24"/>
          <w:szCs w:val="24"/>
        </w:rPr>
        <w:t>ō</w:t>
      </w:r>
      <w:r w:rsidR="00231F01">
        <w:rPr>
          <w:sz w:val="24"/>
          <w:szCs w:val="24"/>
        </w:rPr>
        <w:t xml:space="preserve">.  We have provided support for other RTLB through basic training and </w:t>
      </w:r>
      <w:r w:rsidR="00E77509">
        <w:rPr>
          <w:sz w:val="24"/>
          <w:szCs w:val="24"/>
        </w:rPr>
        <w:t xml:space="preserve">we </w:t>
      </w:r>
      <w:r w:rsidR="00231F01">
        <w:rPr>
          <w:sz w:val="24"/>
          <w:szCs w:val="24"/>
        </w:rPr>
        <w:t>support</w:t>
      </w:r>
      <w:r w:rsidR="00E77509">
        <w:rPr>
          <w:sz w:val="24"/>
          <w:szCs w:val="24"/>
        </w:rPr>
        <w:t xml:space="preserve"> other RTLB who are using Quality Circle Time</w:t>
      </w:r>
      <w:r w:rsidR="00231F01">
        <w:rPr>
          <w:sz w:val="24"/>
          <w:szCs w:val="24"/>
        </w:rPr>
        <w:t xml:space="preserve"> in </w:t>
      </w:r>
      <w:r w:rsidR="00E77509">
        <w:rPr>
          <w:sz w:val="24"/>
          <w:szCs w:val="24"/>
        </w:rPr>
        <w:t xml:space="preserve">their </w:t>
      </w:r>
      <w:r w:rsidR="00231F01">
        <w:rPr>
          <w:sz w:val="24"/>
          <w:szCs w:val="24"/>
        </w:rPr>
        <w:t xml:space="preserve">casework.  We have implemented the Quality Circle Time programme in </w:t>
      </w:r>
      <w:r w:rsidR="00A85A3F">
        <w:rPr>
          <w:sz w:val="24"/>
          <w:szCs w:val="24"/>
        </w:rPr>
        <w:t>classrooms,</w:t>
      </w:r>
      <w:r w:rsidR="00231F01">
        <w:rPr>
          <w:sz w:val="24"/>
          <w:szCs w:val="24"/>
        </w:rPr>
        <w:t xml:space="preserve"> </w:t>
      </w:r>
      <w:r w:rsidRPr="000A0608">
        <w:rPr>
          <w:sz w:val="24"/>
          <w:szCs w:val="24"/>
        </w:rPr>
        <w:t xml:space="preserve">and </w:t>
      </w:r>
      <w:r w:rsidR="00231F01">
        <w:rPr>
          <w:sz w:val="24"/>
          <w:szCs w:val="24"/>
        </w:rPr>
        <w:t>we continue to support schools who want to take this on as a whole school approach through facilitation of professional development for teachers and a robust plan of support</w:t>
      </w:r>
      <w:r w:rsidR="00A85A3F">
        <w:rPr>
          <w:sz w:val="24"/>
          <w:szCs w:val="24"/>
        </w:rPr>
        <w:t xml:space="preserve">.  This means </w:t>
      </w:r>
      <w:r w:rsidR="00231F01">
        <w:rPr>
          <w:sz w:val="24"/>
          <w:szCs w:val="24"/>
        </w:rPr>
        <w:t>that we work with teachers in their classes for approximately six weeks.</w:t>
      </w:r>
      <w:r w:rsidR="00E77509">
        <w:rPr>
          <w:sz w:val="24"/>
          <w:szCs w:val="24"/>
        </w:rPr>
        <w:t xml:space="preserve">  </w:t>
      </w:r>
    </w:p>
    <w:p w14:paraId="6373347F" w14:textId="27B444A1" w:rsidR="003B12A1" w:rsidRDefault="003B4AA8">
      <w:pPr>
        <w:rPr>
          <w:sz w:val="24"/>
          <w:szCs w:val="24"/>
        </w:rPr>
      </w:pPr>
      <w:r>
        <w:rPr>
          <w:sz w:val="24"/>
          <w:szCs w:val="24"/>
        </w:rPr>
        <w:t>Since 2016, m</w:t>
      </w:r>
      <w:r w:rsidR="00E77509">
        <w:rPr>
          <w:sz w:val="24"/>
          <w:szCs w:val="24"/>
        </w:rPr>
        <w:t xml:space="preserve">any of our mainstream schools embraced Quality Circle Time and are now implementing it regularly into their classrooms and schools. </w:t>
      </w:r>
      <w:r w:rsidR="00765336">
        <w:rPr>
          <w:sz w:val="24"/>
          <w:szCs w:val="24"/>
        </w:rPr>
        <w:t>In 2018 o</w:t>
      </w:r>
      <w:r w:rsidR="003B12A1">
        <w:rPr>
          <w:sz w:val="24"/>
          <w:szCs w:val="24"/>
        </w:rPr>
        <w:t xml:space="preserve">ur Māori </w:t>
      </w:r>
      <w:r w:rsidR="00E77509">
        <w:rPr>
          <w:sz w:val="24"/>
          <w:szCs w:val="24"/>
        </w:rPr>
        <w:t xml:space="preserve">schools were starting to show an interest.  Māori </w:t>
      </w:r>
      <w:r w:rsidR="00765336">
        <w:rPr>
          <w:sz w:val="24"/>
          <w:szCs w:val="24"/>
        </w:rPr>
        <w:t xml:space="preserve">RTLB </w:t>
      </w:r>
      <w:r w:rsidR="003B12A1">
        <w:rPr>
          <w:sz w:val="24"/>
          <w:szCs w:val="24"/>
        </w:rPr>
        <w:t xml:space="preserve">staff held two hui (meetings) with teachers who work in total immersion Māori schools.  We discussed various items of relevance including a range of programmes.  The teachers of one of the schools </w:t>
      </w:r>
      <w:r w:rsidR="009D79E3">
        <w:rPr>
          <w:sz w:val="24"/>
          <w:szCs w:val="24"/>
        </w:rPr>
        <w:t>was</w:t>
      </w:r>
      <w:r w:rsidR="003B12A1">
        <w:rPr>
          <w:sz w:val="24"/>
          <w:szCs w:val="24"/>
        </w:rPr>
        <w:t xml:space="preserve"> very keen to give Quality Circle Time a try. </w:t>
      </w:r>
      <w:r w:rsidR="00E77509">
        <w:rPr>
          <w:sz w:val="24"/>
          <w:szCs w:val="24"/>
        </w:rPr>
        <w:t xml:space="preserve">  Also, around</w:t>
      </w:r>
      <w:r w:rsidR="00765336">
        <w:rPr>
          <w:sz w:val="24"/>
          <w:szCs w:val="24"/>
        </w:rPr>
        <w:t xml:space="preserve"> this time, </w:t>
      </w:r>
      <w:r w:rsidR="00995276" w:rsidRPr="000A0608">
        <w:rPr>
          <w:sz w:val="24"/>
          <w:szCs w:val="24"/>
        </w:rPr>
        <w:t xml:space="preserve">I </w:t>
      </w:r>
      <w:r w:rsidR="00765336">
        <w:rPr>
          <w:sz w:val="24"/>
          <w:szCs w:val="24"/>
        </w:rPr>
        <w:t>was noticing</w:t>
      </w:r>
      <w:r w:rsidR="00995276" w:rsidRPr="000A0608">
        <w:rPr>
          <w:sz w:val="24"/>
          <w:szCs w:val="24"/>
        </w:rPr>
        <w:t xml:space="preserve"> that a lot of my referrals from the </w:t>
      </w:r>
      <w:r w:rsidR="000A0608" w:rsidRPr="000A0608">
        <w:rPr>
          <w:sz w:val="24"/>
          <w:szCs w:val="24"/>
        </w:rPr>
        <w:t xml:space="preserve">three </w:t>
      </w:r>
      <w:r w:rsidR="00995276" w:rsidRPr="000A0608">
        <w:rPr>
          <w:sz w:val="24"/>
          <w:szCs w:val="24"/>
        </w:rPr>
        <w:t xml:space="preserve">Kura </w:t>
      </w:r>
      <w:r w:rsidR="009D79E3">
        <w:rPr>
          <w:sz w:val="24"/>
          <w:szCs w:val="24"/>
        </w:rPr>
        <w:t xml:space="preserve">(school) </w:t>
      </w:r>
      <w:r w:rsidR="00995276" w:rsidRPr="000A0608">
        <w:rPr>
          <w:sz w:val="24"/>
          <w:szCs w:val="24"/>
        </w:rPr>
        <w:t xml:space="preserve">Kaupapa Māori I was working in, </w:t>
      </w:r>
      <w:r w:rsidR="000A0608" w:rsidRPr="000A0608">
        <w:rPr>
          <w:sz w:val="24"/>
          <w:szCs w:val="24"/>
        </w:rPr>
        <w:t xml:space="preserve">were requesting support with teaching students appropriate behaviour, minor conflict resolution and strategies </w:t>
      </w:r>
      <w:r w:rsidR="008C66A9">
        <w:rPr>
          <w:sz w:val="24"/>
          <w:szCs w:val="24"/>
        </w:rPr>
        <w:t xml:space="preserve">to calm self and </w:t>
      </w:r>
      <w:r w:rsidR="000A0608" w:rsidRPr="000A0608">
        <w:rPr>
          <w:sz w:val="24"/>
          <w:szCs w:val="24"/>
        </w:rPr>
        <w:t>to manage emotions.</w:t>
      </w:r>
      <w:r w:rsidR="003B12A1">
        <w:rPr>
          <w:sz w:val="24"/>
          <w:szCs w:val="24"/>
        </w:rPr>
        <w:t xml:space="preserve">  I targeted one of the Kura Kaupapa Māori because they had a lot of </w:t>
      </w:r>
      <w:r w:rsidR="00E77509">
        <w:rPr>
          <w:sz w:val="24"/>
          <w:szCs w:val="24"/>
        </w:rPr>
        <w:t xml:space="preserve">behaviour </w:t>
      </w:r>
      <w:r w:rsidR="003B12A1">
        <w:rPr>
          <w:sz w:val="24"/>
          <w:szCs w:val="24"/>
        </w:rPr>
        <w:t xml:space="preserve">referrals for individual </w:t>
      </w:r>
      <w:r w:rsidR="00765336">
        <w:rPr>
          <w:sz w:val="24"/>
          <w:szCs w:val="24"/>
        </w:rPr>
        <w:t>students</w:t>
      </w:r>
      <w:r w:rsidR="003B12A1">
        <w:rPr>
          <w:sz w:val="24"/>
          <w:szCs w:val="24"/>
        </w:rPr>
        <w:t xml:space="preserve"> and classes, compared to my other two kura who had very few.</w:t>
      </w:r>
      <w:r>
        <w:rPr>
          <w:sz w:val="24"/>
          <w:szCs w:val="24"/>
        </w:rPr>
        <w:t xml:space="preserve">  </w:t>
      </w:r>
      <w:r w:rsidR="003B12A1">
        <w:rPr>
          <w:sz w:val="24"/>
          <w:szCs w:val="24"/>
        </w:rPr>
        <w:t xml:space="preserve">These two situations provided the catalyst we needed to take Quality Circle Time to </w:t>
      </w:r>
      <w:r w:rsidR="009D79E3">
        <w:rPr>
          <w:sz w:val="24"/>
          <w:szCs w:val="24"/>
        </w:rPr>
        <w:t xml:space="preserve">other </w:t>
      </w:r>
      <w:r w:rsidR="003B12A1">
        <w:rPr>
          <w:sz w:val="24"/>
          <w:szCs w:val="24"/>
        </w:rPr>
        <w:t>Kura Kaupapa Māori.</w:t>
      </w:r>
    </w:p>
    <w:p w14:paraId="44137FD7" w14:textId="2DA2AF45" w:rsidR="00BC63A4" w:rsidRDefault="0091012F">
      <w:pPr>
        <w:rPr>
          <w:sz w:val="24"/>
          <w:szCs w:val="24"/>
        </w:rPr>
      </w:pPr>
      <w:r>
        <w:rPr>
          <w:sz w:val="24"/>
          <w:szCs w:val="24"/>
        </w:rPr>
        <w:lastRenderedPageBreak/>
        <w:t>A lot of our discussions with teachers were about how Quality Circle time aligns with many of the principles of Te Aho Matua which is a Māori philosophy that Kura Kaupapa Māori follow.</w:t>
      </w:r>
      <w:r w:rsidR="00BC63A4">
        <w:rPr>
          <w:sz w:val="24"/>
          <w:szCs w:val="24"/>
        </w:rPr>
        <w:t xml:space="preserve">  We identified areas of the programme that sit well in a Māori cultural framework and the areas we need</w:t>
      </w:r>
      <w:r w:rsidR="004A1D80">
        <w:rPr>
          <w:sz w:val="24"/>
          <w:szCs w:val="24"/>
        </w:rPr>
        <w:t>ed</w:t>
      </w:r>
      <w:r w:rsidR="00BC63A4">
        <w:rPr>
          <w:sz w:val="24"/>
          <w:szCs w:val="24"/>
        </w:rPr>
        <w:t xml:space="preserve"> to adapt to ensure </w:t>
      </w:r>
      <w:r w:rsidR="003B4AA8">
        <w:rPr>
          <w:sz w:val="24"/>
          <w:szCs w:val="24"/>
        </w:rPr>
        <w:t xml:space="preserve">its </w:t>
      </w:r>
      <w:r w:rsidR="00BC63A4">
        <w:rPr>
          <w:sz w:val="24"/>
          <w:szCs w:val="24"/>
        </w:rPr>
        <w:t>relevan</w:t>
      </w:r>
      <w:r w:rsidR="003B4AA8">
        <w:rPr>
          <w:sz w:val="24"/>
          <w:szCs w:val="24"/>
        </w:rPr>
        <w:t>ce</w:t>
      </w:r>
      <w:r w:rsidR="00BC63A4">
        <w:rPr>
          <w:sz w:val="24"/>
          <w:szCs w:val="24"/>
        </w:rPr>
        <w:t xml:space="preserve"> in a Māori setting.  Teachers </w:t>
      </w:r>
      <w:r w:rsidR="003B4AA8">
        <w:rPr>
          <w:sz w:val="24"/>
          <w:szCs w:val="24"/>
        </w:rPr>
        <w:t>became enthused</w:t>
      </w:r>
      <w:r w:rsidR="00BC63A4">
        <w:rPr>
          <w:sz w:val="24"/>
          <w:szCs w:val="24"/>
        </w:rPr>
        <w:t xml:space="preserve"> when they </w:t>
      </w:r>
      <w:r w:rsidR="003B4AA8">
        <w:rPr>
          <w:sz w:val="24"/>
          <w:szCs w:val="24"/>
        </w:rPr>
        <w:t>could see</w:t>
      </w:r>
      <w:r w:rsidR="00BC63A4">
        <w:rPr>
          <w:sz w:val="24"/>
          <w:szCs w:val="24"/>
        </w:rPr>
        <w:t xml:space="preserve"> Quality Circle time as not only an effective intervention for </w:t>
      </w:r>
      <w:r w:rsidR="00765336">
        <w:rPr>
          <w:sz w:val="24"/>
          <w:szCs w:val="24"/>
        </w:rPr>
        <w:t xml:space="preserve">meeting the needs of </w:t>
      </w:r>
      <w:r w:rsidR="00BC63A4">
        <w:rPr>
          <w:sz w:val="24"/>
          <w:szCs w:val="24"/>
        </w:rPr>
        <w:t>their tamariki (children), but also one that could align to tikanga Māori, (protocols) and Māori values and fit a Māori cultural context</w:t>
      </w:r>
      <w:r w:rsidR="003B4AA8">
        <w:rPr>
          <w:sz w:val="24"/>
          <w:szCs w:val="24"/>
        </w:rPr>
        <w:t xml:space="preserve"> as well as their school context.</w:t>
      </w:r>
    </w:p>
    <w:p w14:paraId="1CDF91AC" w14:textId="49B9A88F" w:rsidR="0091012F" w:rsidRDefault="0091012F">
      <w:pPr>
        <w:rPr>
          <w:sz w:val="24"/>
          <w:szCs w:val="24"/>
        </w:rPr>
      </w:pPr>
      <w:r>
        <w:rPr>
          <w:sz w:val="24"/>
          <w:szCs w:val="24"/>
        </w:rPr>
        <w:t xml:space="preserve">We </w:t>
      </w:r>
      <w:r w:rsidR="00BC63A4">
        <w:rPr>
          <w:sz w:val="24"/>
          <w:szCs w:val="24"/>
        </w:rPr>
        <w:t>wrote</w:t>
      </w:r>
      <w:r>
        <w:rPr>
          <w:sz w:val="24"/>
          <w:szCs w:val="24"/>
        </w:rPr>
        <w:t xml:space="preserve"> a professional development plan for both school staff, </w:t>
      </w:r>
      <w:r w:rsidR="009D79E3">
        <w:rPr>
          <w:sz w:val="24"/>
          <w:szCs w:val="24"/>
        </w:rPr>
        <w:t>considering</w:t>
      </w:r>
      <w:r>
        <w:rPr>
          <w:sz w:val="24"/>
          <w:szCs w:val="24"/>
        </w:rPr>
        <w:t xml:space="preserve"> the unique needs of each school.  The p</w:t>
      </w:r>
      <w:r w:rsidR="00BC63A4">
        <w:rPr>
          <w:sz w:val="24"/>
          <w:szCs w:val="24"/>
        </w:rPr>
        <w:t>lan</w:t>
      </w:r>
      <w:r>
        <w:rPr>
          <w:sz w:val="24"/>
          <w:szCs w:val="24"/>
        </w:rPr>
        <w:t xml:space="preserve"> included one staff meeting session followed by demonstrations in classes and ongoing support for teachers after that.</w:t>
      </w:r>
    </w:p>
    <w:p w14:paraId="667E607D" w14:textId="7AD59E07" w:rsidR="00A85A3F" w:rsidRDefault="00BC63A4" w:rsidP="00A85A3F">
      <w:pPr>
        <w:rPr>
          <w:sz w:val="24"/>
          <w:szCs w:val="24"/>
        </w:rPr>
      </w:pPr>
      <w:r>
        <w:rPr>
          <w:sz w:val="24"/>
          <w:szCs w:val="24"/>
        </w:rPr>
        <w:t>The most obvious change we made was in the language.  We translated a lot of material including the whole school Quality Circle Time model</w:t>
      </w:r>
      <w:r w:rsidR="004D609C">
        <w:rPr>
          <w:sz w:val="24"/>
          <w:szCs w:val="24"/>
        </w:rPr>
        <w:t xml:space="preserve">.  We changed the name to Huinga Tauawhiawhi for one of our schools </w:t>
      </w:r>
      <w:r w:rsidR="009D79E3">
        <w:rPr>
          <w:sz w:val="24"/>
          <w:szCs w:val="24"/>
        </w:rPr>
        <w:t>as</w:t>
      </w:r>
      <w:r w:rsidR="004D609C">
        <w:rPr>
          <w:sz w:val="24"/>
          <w:szCs w:val="24"/>
        </w:rPr>
        <w:t xml:space="preserve"> the name reflects a piece of their </w:t>
      </w:r>
      <w:r w:rsidR="009D79E3">
        <w:rPr>
          <w:sz w:val="24"/>
          <w:szCs w:val="24"/>
        </w:rPr>
        <w:t>history,</w:t>
      </w:r>
      <w:r w:rsidR="00CD44E6">
        <w:rPr>
          <w:sz w:val="24"/>
          <w:szCs w:val="24"/>
        </w:rPr>
        <w:t xml:space="preserve"> but it is also an appropriate name </w:t>
      </w:r>
      <w:r w:rsidR="00765336">
        <w:rPr>
          <w:sz w:val="24"/>
          <w:szCs w:val="24"/>
        </w:rPr>
        <w:t>for Quality Circle Time in other schoo</w:t>
      </w:r>
      <w:r w:rsidR="005B072F">
        <w:rPr>
          <w:sz w:val="24"/>
          <w:szCs w:val="24"/>
        </w:rPr>
        <w:t>l</w:t>
      </w:r>
      <w:r w:rsidR="003B4AA8">
        <w:rPr>
          <w:sz w:val="24"/>
          <w:szCs w:val="24"/>
        </w:rPr>
        <w:t>s</w:t>
      </w:r>
      <w:r w:rsidR="004A1D80">
        <w:rPr>
          <w:sz w:val="24"/>
          <w:szCs w:val="24"/>
        </w:rPr>
        <w:t xml:space="preserve">.  </w:t>
      </w:r>
      <w:r w:rsidR="009D79E3">
        <w:rPr>
          <w:sz w:val="24"/>
          <w:szCs w:val="24"/>
        </w:rPr>
        <w:t xml:space="preserve">The photos below will expand on some of the changes as well as show you just how well Quality Circle Time is received by our kaiako (teachers) and our tamariki (students).  In </w:t>
      </w:r>
      <w:r w:rsidR="00A85A3F">
        <w:rPr>
          <w:sz w:val="24"/>
          <w:szCs w:val="24"/>
        </w:rPr>
        <w:t xml:space="preserve">2019 RTLB delivered a session on Quality Circle Time at our national Māori RTLB annual hui (meeting).  </w:t>
      </w:r>
    </w:p>
    <w:p w14:paraId="701C6D46" w14:textId="51399D1E" w:rsidR="009D79E3" w:rsidRDefault="009D79E3" w:rsidP="00A85A3F">
      <w:pPr>
        <w:rPr>
          <w:sz w:val="24"/>
          <w:szCs w:val="24"/>
        </w:rPr>
      </w:pPr>
      <w:r>
        <w:rPr>
          <w:sz w:val="24"/>
          <w:szCs w:val="24"/>
        </w:rPr>
        <w:t>Quality Circle Time is very much an active component of the RTLB work in our cluster.</w:t>
      </w:r>
    </w:p>
    <w:p w14:paraId="1D9E4303" w14:textId="06FCB104" w:rsidR="007D24F6" w:rsidRPr="000A0608" w:rsidRDefault="00836A96">
      <w:pPr>
        <w:rPr>
          <w:sz w:val="24"/>
          <w:szCs w:val="24"/>
        </w:rPr>
      </w:pPr>
      <w:r>
        <w:rPr>
          <w:noProof/>
          <w:sz w:val="24"/>
          <w:szCs w:val="24"/>
        </w:rPr>
        <w:drawing>
          <wp:anchor distT="0" distB="0" distL="114300" distR="114300" simplePos="0" relativeHeight="251663360" behindDoc="1" locked="0" layoutInCell="1" allowOverlap="1" wp14:anchorId="450B6C5B" wp14:editId="4F279F70">
            <wp:simplePos x="0" y="0"/>
            <wp:positionH relativeFrom="column">
              <wp:posOffset>6140450</wp:posOffset>
            </wp:positionH>
            <wp:positionV relativeFrom="paragraph">
              <wp:posOffset>6985</wp:posOffset>
            </wp:positionV>
            <wp:extent cx="2289810" cy="1746885"/>
            <wp:effectExtent l="0" t="0" r="0" b="5715"/>
            <wp:wrapNone/>
            <wp:docPr id="4" name="Picture 4" descr="A group of people sitting in front of a crow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3.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289810" cy="1746885"/>
                    </a:xfrm>
                    <a:prstGeom prst="rect">
                      <a:avLst/>
                    </a:prstGeom>
                  </pic:spPr>
                </pic:pic>
              </a:graphicData>
            </a:graphic>
            <wp14:sizeRelH relativeFrom="margin">
              <wp14:pctWidth>0</wp14:pctWidth>
            </wp14:sizeRelH>
            <wp14:sizeRelV relativeFrom="margin">
              <wp14:pctHeight>0</wp14:pctHeight>
            </wp14:sizeRelV>
          </wp:anchor>
        </w:drawing>
      </w:r>
      <w:r>
        <w:rPr>
          <w:noProof/>
          <w:sz w:val="24"/>
          <w:szCs w:val="24"/>
        </w:rPr>
        <w:drawing>
          <wp:anchor distT="0" distB="0" distL="114300" distR="114300" simplePos="0" relativeHeight="251659264" behindDoc="1" locked="0" layoutInCell="1" allowOverlap="1" wp14:anchorId="2ED8A9EC" wp14:editId="3B88B32A">
            <wp:simplePos x="0" y="0"/>
            <wp:positionH relativeFrom="column">
              <wp:posOffset>3448050</wp:posOffset>
            </wp:positionH>
            <wp:positionV relativeFrom="paragraph">
              <wp:posOffset>7620</wp:posOffset>
            </wp:positionV>
            <wp:extent cx="2289810" cy="1747195"/>
            <wp:effectExtent l="0" t="0" r="0" b="5715"/>
            <wp:wrapNone/>
            <wp:docPr id="2" name="Picture 2" descr="A person standing in fron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ndrea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93873" cy="1750296"/>
                    </a:xfrm>
                    <a:prstGeom prst="rect">
                      <a:avLst/>
                    </a:prstGeom>
                  </pic:spPr>
                </pic:pic>
              </a:graphicData>
            </a:graphic>
            <wp14:sizeRelH relativeFrom="margin">
              <wp14:pctWidth>0</wp14:pctWidth>
            </wp14:sizeRelH>
            <wp14:sizeRelV relativeFrom="margin">
              <wp14:pctHeight>0</wp14:pctHeight>
            </wp14:sizeRelV>
          </wp:anchor>
        </w:drawing>
      </w:r>
      <w:r>
        <w:rPr>
          <w:noProof/>
          <w:sz w:val="24"/>
          <w:szCs w:val="24"/>
        </w:rPr>
        <w:drawing>
          <wp:anchor distT="0" distB="0" distL="114300" distR="114300" simplePos="0" relativeHeight="251658240" behindDoc="1" locked="0" layoutInCell="1" allowOverlap="1" wp14:anchorId="02AF20DD" wp14:editId="0451D424">
            <wp:simplePos x="0" y="0"/>
            <wp:positionH relativeFrom="column">
              <wp:posOffset>579120</wp:posOffset>
            </wp:positionH>
            <wp:positionV relativeFrom="paragraph">
              <wp:posOffset>7620</wp:posOffset>
            </wp:positionV>
            <wp:extent cx="2291080" cy="1747520"/>
            <wp:effectExtent l="0" t="0" r="0" b="5080"/>
            <wp:wrapNone/>
            <wp:docPr id="1" name="Picture 1" descr="A group of people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s at Te Rit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91080" cy="1747520"/>
                    </a:xfrm>
                    <a:prstGeom prst="rect">
                      <a:avLst/>
                    </a:prstGeom>
                  </pic:spPr>
                </pic:pic>
              </a:graphicData>
            </a:graphic>
            <wp14:sizeRelH relativeFrom="margin">
              <wp14:pctWidth>0</wp14:pctWidth>
            </wp14:sizeRelH>
            <wp14:sizeRelV relativeFrom="margin">
              <wp14:pctHeight>0</wp14:pctHeight>
            </wp14:sizeRelV>
          </wp:anchor>
        </w:drawing>
      </w:r>
    </w:p>
    <w:p w14:paraId="414D1739" w14:textId="445D9DEA" w:rsidR="00357872" w:rsidRPr="000A0608" w:rsidRDefault="00836A96">
      <w:pPr>
        <w:rPr>
          <w:sz w:val="24"/>
          <w:szCs w:val="24"/>
        </w:rPr>
      </w:pPr>
      <w:r w:rsidRPr="002646E8">
        <w:rPr>
          <w:noProof/>
          <w:sz w:val="24"/>
          <w:szCs w:val="24"/>
        </w:rPr>
        <mc:AlternateContent>
          <mc:Choice Requires="wps">
            <w:drawing>
              <wp:anchor distT="45720" distB="45720" distL="114300" distR="114300" simplePos="0" relativeHeight="251665408" behindDoc="0" locked="0" layoutInCell="1" allowOverlap="1" wp14:anchorId="32CC6E2D" wp14:editId="0558E1E8">
                <wp:simplePos x="0" y="0"/>
                <wp:positionH relativeFrom="column">
                  <wp:posOffset>8538210</wp:posOffset>
                </wp:positionH>
                <wp:positionV relativeFrom="paragraph">
                  <wp:posOffset>214630</wp:posOffset>
                </wp:positionV>
                <wp:extent cx="1617345" cy="1404620"/>
                <wp:effectExtent l="0" t="0" r="1905" b="952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7345" cy="1404620"/>
                        </a:xfrm>
                        <a:prstGeom prst="rect">
                          <a:avLst/>
                        </a:prstGeom>
                        <a:solidFill>
                          <a:srgbClr val="FFFFFF"/>
                        </a:solidFill>
                        <a:ln w="9525">
                          <a:noFill/>
                          <a:miter lim="800000"/>
                          <a:headEnd/>
                          <a:tailEnd/>
                        </a:ln>
                      </wps:spPr>
                      <wps:txbx>
                        <w:txbxContent>
                          <w:p w14:paraId="5147BD7E" w14:textId="351D8C04" w:rsidR="002646E8" w:rsidRPr="002646E8" w:rsidRDefault="002646E8" w:rsidP="002646E8">
                            <w:pPr>
                              <w:jc w:val="center"/>
                              <w:rPr>
                                <w:b/>
                                <w:bCs/>
                                <w:i/>
                                <w:iCs/>
                                <w:sz w:val="20"/>
                                <w:szCs w:val="20"/>
                              </w:rPr>
                            </w:pPr>
                            <w:r w:rsidRPr="009D79E3">
                              <w:rPr>
                                <w:b/>
                                <w:bCs/>
                                <w:i/>
                                <w:iCs/>
                                <w:sz w:val="20"/>
                                <w:szCs w:val="20"/>
                              </w:rPr>
                              <w:t xml:space="preserve">We prefer to sit on the floor when we work with our tamariki because we are closer to </w:t>
                            </w:r>
                            <w:proofErr w:type="spellStart"/>
                            <w:r w:rsidRPr="009D79E3">
                              <w:rPr>
                                <w:b/>
                                <w:bCs/>
                                <w:i/>
                                <w:iCs/>
                                <w:sz w:val="20"/>
                                <w:szCs w:val="20"/>
                              </w:rPr>
                              <w:t>Papatūānuku</w:t>
                            </w:r>
                            <w:proofErr w:type="spellEnd"/>
                            <w:r w:rsidRPr="009D79E3">
                              <w:rPr>
                                <w:b/>
                                <w:bCs/>
                                <w:i/>
                                <w:iCs/>
                                <w:sz w:val="20"/>
                                <w:szCs w:val="20"/>
                              </w:rPr>
                              <w:t xml:space="preserve"> (Our earth mother)</w:t>
                            </w:r>
                            <w:r w:rsidR="004A1D80" w:rsidRPr="009D79E3">
                              <w:rPr>
                                <w:b/>
                                <w:bCs/>
                                <w:i/>
                                <w:iCs/>
                                <w:sz w:val="20"/>
                                <w:szCs w:val="20"/>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2CC6E2D" id="_x0000_t202" coordsize="21600,21600" o:spt="202" path="m,l,21600r21600,l21600,xe">
                <v:stroke joinstyle="miter"/>
                <v:path gradientshapeok="t" o:connecttype="rect"/>
              </v:shapetype>
              <v:shape id="Text Box 2" o:spid="_x0000_s1026" type="#_x0000_t202" style="position:absolute;margin-left:672.3pt;margin-top:16.9pt;width:127.35pt;height:110.6pt;z-index:2516654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" stroked="f">
                <v:textbox style="mso-fit-shape-to-text:t">
                  <w:txbxContent>
                    <w:p w14:paraId="5147BD7E" w14:textId="351D8C04" w:rsidR="002646E8" w:rsidRPr="002646E8" w:rsidRDefault="002646E8" w:rsidP="002646E8">
                      <w:pPr>
                        <w:jc w:val="center"/>
                        <w:rPr>
                          <w:b/>
                          <w:bCs/>
                          <w:i/>
                          <w:iCs/>
                          <w:sz w:val="20"/>
                          <w:szCs w:val="20"/>
                        </w:rPr>
                      </w:pPr>
                      <w:r w:rsidRPr="009D79E3">
                        <w:rPr>
                          <w:b/>
                          <w:bCs/>
                          <w:i/>
                          <w:iCs/>
                          <w:sz w:val="20"/>
                          <w:szCs w:val="20"/>
                        </w:rPr>
                        <w:t xml:space="preserve">We prefer to sit on the floor when we work with our tamariki because we are closer to </w:t>
                      </w:r>
                      <w:proofErr w:type="spellStart"/>
                      <w:r w:rsidRPr="009D79E3">
                        <w:rPr>
                          <w:b/>
                          <w:bCs/>
                          <w:i/>
                          <w:iCs/>
                          <w:sz w:val="20"/>
                          <w:szCs w:val="20"/>
                        </w:rPr>
                        <w:t>Papatūānuku</w:t>
                      </w:r>
                      <w:proofErr w:type="spellEnd"/>
                      <w:r w:rsidRPr="009D79E3">
                        <w:rPr>
                          <w:b/>
                          <w:bCs/>
                          <w:i/>
                          <w:iCs/>
                          <w:sz w:val="20"/>
                          <w:szCs w:val="20"/>
                        </w:rPr>
                        <w:t xml:space="preserve"> (Our earth mother)</w:t>
                      </w:r>
                      <w:r w:rsidR="004A1D80" w:rsidRPr="009D79E3">
                        <w:rPr>
                          <w:b/>
                          <w:bCs/>
                          <w:i/>
                          <w:iCs/>
                          <w:sz w:val="20"/>
                          <w:szCs w:val="20"/>
                        </w:rPr>
                        <w:t>.</w:t>
                      </w:r>
                    </w:p>
                  </w:txbxContent>
                </v:textbox>
                <w10:wrap type="square"/>
              </v:shape>
            </w:pict>
          </mc:Fallback>
        </mc:AlternateContent>
      </w:r>
    </w:p>
    <w:p w14:paraId="6446CD49" w14:textId="69FBC0C2" w:rsidR="000F5A83" w:rsidRDefault="00836A96">
      <w:pPr>
        <w:rPr>
          <w:sz w:val="24"/>
          <w:szCs w:val="24"/>
        </w:rPr>
      </w:pPr>
      <w:r w:rsidRPr="002646E8">
        <w:rPr>
          <w:noProof/>
          <w:sz w:val="24"/>
          <w:szCs w:val="24"/>
        </w:rPr>
        <mc:AlternateContent>
          <mc:Choice Requires="wps">
            <w:drawing>
              <wp:anchor distT="45720" distB="45720" distL="114300" distR="114300" simplePos="0" relativeHeight="251668480" behindDoc="0" locked="0" layoutInCell="1" allowOverlap="1" wp14:anchorId="43783F6A" wp14:editId="3D5339A4">
                <wp:simplePos x="0" y="0"/>
                <wp:positionH relativeFrom="column">
                  <wp:posOffset>3073400</wp:posOffset>
                </wp:positionH>
                <wp:positionV relativeFrom="paragraph">
                  <wp:posOffset>1727835</wp:posOffset>
                </wp:positionV>
                <wp:extent cx="1487805" cy="1404620"/>
                <wp:effectExtent l="0" t="0" r="0" b="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7805" cy="1404620"/>
                        </a:xfrm>
                        <a:prstGeom prst="rect">
                          <a:avLst/>
                        </a:prstGeom>
                        <a:solidFill>
                          <a:srgbClr val="FFFFFF"/>
                        </a:solidFill>
                        <a:ln w="9525">
                          <a:noFill/>
                          <a:miter lim="800000"/>
                          <a:headEnd/>
                          <a:tailEnd/>
                        </a:ln>
                      </wps:spPr>
                      <wps:txbx>
                        <w:txbxContent>
                          <w:p w14:paraId="5436A05E" w14:textId="1AE2C8ED" w:rsidR="002646E8" w:rsidRPr="00836A96" w:rsidRDefault="002646E8" w:rsidP="00836A96">
                            <w:pPr>
                              <w:jc w:val="center"/>
                              <w:rPr>
                                <w:b/>
                                <w:bCs/>
                                <w:i/>
                                <w:iCs/>
                                <w:sz w:val="20"/>
                                <w:szCs w:val="20"/>
                              </w:rPr>
                            </w:pPr>
                            <w:r w:rsidRPr="009D79E3">
                              <w:rPr>
                                <w:b/>
                                <w:bCs/>
                                <w:i/>
                                <w:iCs/>
                                <w:sz w:val="20"/>
                                <w:szCs w:val="20"/>
                              </w:rPr>
                              <w:t xml:space="preserve">It is important that tamariki </w:t>
                            </w:r>
                            <w:proofErr w:type="gramStart"/>
                            <w:r w:rsidRPr="009D79E3">
                              <w:rPr>
                                <w:b/>
                                <w:bCs/>
                                <w:i/>
                                <w:iCs/>
                                <w:sz w:val="20"/>
                                <w:szCs w:val="20"/>
                              </w:rPr>
                              <w:t>are able to</w:t>
                            </w:r>
                            <w:proofErr w:type="gramEnd"/>
                            <w:r w:rsidRPr="009D79E3">
                              <w:rPr>
                                <w:b/>
                                <w:bCs/>
                                <w:i/>
                                <w:iCs/>
                                <w:sz w:val="20"/>
                                <w:szCs w:val="20"/>
                              </w:rPr>
                              <w:t xml:space="preserve"> see themselves </w:t>
                            </w:r>
                            <w:r w:rsidR="00836A96" w:rsidRPr="009D79E3">
                              <w:rPr>
                                <w:b/>
                                <w:bCs/>
                                <w:i/>
                                <w:iCs/>
                                <w:sz w:val="20"/>
                                <w:szCs w:val="20"/>
                              </w:rPr>
                              <w:t>reflected in the resources used to teach them.  This is Pare and the tamariki love her.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3783F6A" id="_x0000_s1027" type="#_x0000_t202" style="position:absolute;margin-left:242pt;margin-top:136.05pt;width:117.15pt;height:110.6pt;z-index:2516684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" stroked="f">
                <v:textbox style="mso-fit-shape-to-text:t">
                  <w:txbxContent>
                    <w:p w14:paraId="5436A05E" w14:textId="1AE2C8ED" w:rsidR="002646E8" w:rsidRPr="00836A96" w:rsidRDefault="002646E8" w:rsidP="00836A96">
                      <w:pPr>
                        <w:jc w:val="center"/>
                        <w:rPr>
                          <w:b/>
                          <w:bCs/>
                          <w:i/>
                          <w:iCs/>
                          <w:sz w:val="20"/>
                          <w:szCs w:val="20"/>
                        </w:rPr>
                      </w:pPr>
                      <w:r w:rsidRPr="009D79E3">
                        <w:rPr>
                          <w:b/>
                          <w:bCs/>
                          <w:i/>
                          <w:iCs/>
                          <w:sz w:val="20"/>
                          <w:szCs w:val="20"/>
                        </w:rPr>
                        <w:t xml:space="preserve">It is important that tamariki </w:t>
                      </w:r>
                      <w:proofErr w:type="gramStart"/>
                      <w:r w:rsidRPr="009D79E3">
                        <w:rPr>
                          <w:b/>
                          <w:bCs/>
                          <w:i/>
                          <w:iCs/>
                          <w:sz w:val="20"/>
                          <w:szCs w:val="20"/>
                        </w:rPr>
                        <w:t>are able to</w:t>
                      </w:r>
                      <w:proofErr w:type="gramEnd"/>
                      <w:r w:rsidRPr="009D79E3">
                        <w:rPr>
                          <w:b/>
                          <w:bCs/>
                          <w:i/>
                          <w:iCs/>
                          <w:sz w:val="20"/>
                          <w:szCs w:val="20"/>
                        </w:rPr>
                        <w:t xml:space="preserve"> see themselves </w:t>
                      </w:r>
                      <w:r w:rsidR="00836A96" w:rsidRPr="009D79E3">
                        <w:rPr>
                          <w:b/>
                          <w:bCs/>
                          <w:i/>
                          <w:iCs/>
                          <w:sz w:val="20"/>
                          <w:szCs w:val="20"/>
                        </w:rPr>
                        <w:t>reflected in the resources used to teach them.  This is Pare and the tamariki love her.</w:t>
                      </w:r>
                    </w:p>
                  </w:txbxContent>
                </v:textbox>
                <w10:wrap type="square"/>
              </v:shape>
            </w:pict>
          </mc:Fallback>
        </mc:AlternateContent>
      </w:r>
      <w:r>
        <w:rPr>
          <w:noProof/>
          <w:sz w:val="24"/>
          <w:szCs w:val="24"/>
        </w:rPr>
        <w:drawing>
          <wp:anchor distT="0" distB="0" distL="114300" distR="114300" simplePos="0" relativeHeight="251666432" behindDoc="1" locked="0" layoutInCell="1" allowOverlap="1" wp14:anchorId="20B1018C" wp14:editId="36821A61">
            <wp:simplePos x="0" y="0"/>
            <wp:positionH relativeFrom="column">
              <wp:posOffset>538848</wp:posOffset>
            </wp:positionH>
            <wp:positionV relativeFrom="paragraph">
              <wp:posOffset>1497965</wp:posOffset>
            </wp:positionV>
            <wp:extent cx="2330450" cy="1747796"/>
            <wp:effectExtent l="0" t="0" r="0" b="5080"/>
            <wp:wrapNone/>
            <wp:docPr id="7" name="Picture 7" descr="A group of people sitting in front of a crow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47.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30450" cy="1747796"/>
                    </a:xfrm>
                    <a:prstGeom prst="rect">
                      <a:avLst/>
                    </a:prstGeom>
                  </pic:spPr>
                </pic:pic>
              </a:graphicData>
            </a:graphic>
            <wp14:sizeRelH relativeFrom="margin">
              <wp14:pctWidth>0</wp14:pctWidth>
            </wp14:sizeRelH>
            <wp14:sizeRelV relativeFrom="margin">
              <wp14:pctHeight>0</wp14:pctHeight>
            </wp14:sizeRelV>
          </wp:anchor>
        </w:drawing>
      </w:r>
    </w:p>
    <w:p w14:paraId="3228B654" w14:textId="417703AD" w:rsidR="00836A96" w:rsidRPr="00836A96" w:rsidRDefault="00836A96" w:rsidP="00836A96">
      <w:pPr>
        <w:rPr>
          <w:sz w:val="24"/>
          <w:szCs w:val="24"/>
        </w:rPr>
      </w:pPr>
    </w:p>
    <w:p w14:paraId="7216C434" w14:textId="39C0B986" w:rsidR="00836A96" w:rsidRPr="00836A96" w:rsidRDefault="00836A96" w:rsidP="00836A96">
      <w:pPr>
        <w:rPr>
          <w:sz w:val="24"/>
          <w:szCs w:val="24"/>
        </w:rPr>
      </w:pPr>
    </w:p>
    <w:p w14:paraId="2731636F" w14:textId="0DD4CD95" w:rsidR="00836A96" w:rsidRPr="00836A96" w:rsidRDefault="00A85A3F" w:rsidP="00836A96">
      <w:pPr>
        <w:rPr>
          <w:sz w:val="24"/>
          <w:szCs w:val="24"/>
        </w:rPr>
      </w:pPr>
      <w:r w:rsidRPr="00FE36CD">
        <w:rPr>
          <w:noProof/>
          <w:sz w:val="24"/>
          <w:szCs w:val="24"/>
        </w:rPr>
        <mc:AlternateContent>
          <mc:Choice Requires="wps">
            <w:drawing>
              <wp:anchor distT="45720" distB="45720" distL="114300" distR="114300" simplePos="0" relativeHeight="251661312" behindDoc="0" locked="0" layoutInCell="1" allowOverlap="1" wp14:anchorId="646E010C" wp14:editId="129269C5">
                <wp:simplePos x="0" y="0"/>
                <wp:positionH relativeFrom="column">
                  <wp:posOffset>323850</wp:posOffset>
                </wp:positionH>
                <wp:positionV relativeFrom="paragraph">
                  <wp:posOffset>237490</wp:posOffset>
                </wp:positionV>
                <wp:extent cx="3600450" cy="3619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0" cy="361950"/>
                        </a:xfrm>
                        <a:prstGeom prst="rect">
                          <a:avLst/>
                        </a:prstGeom>
                        <a:solidFill>
                          <a:srgbClr val="FFFFFF"/>
                        </a:solidFill>
                        <a:ln w="9525">
                          <a:noFill/>
                          <a:miter lim="800000"/>
                          <a:headEnd/>
                          <a:tailEnd/>
                        </a:ln>
                      </wps:spPr>
                      <wps:txbx>
                        <w:txbxContent>
                          <w:p w14:paraId="23B09206" w14:textId="788279CB" w:rsidR="00FE36CD" w:rsidRPr="002646E8" w:rsidRDefault="00A85A3F" w:rsidP="002646E8">
                            <w:pPr>
                              <w:jc w:val="center"/>
                              <w:rPr>
                                <w:b/>
                                <w:bCs/>
                                <w:i/>
                                <w:iCs/>
                                <w:sz w:val="20"/>
                                <w:szCs w:val="20"/>
                              </w:rPr>
                            </w:pPr>
                            <w:r w:rsidRPr="009D79E3">
                              <w:rPr>
                                <w:b/>
                                <w:bCs/>
                                <w:i/>
                                <w:iCs/>
                                <w:sz w:val="20"/>
                                <w:szCs w:val="20"/>
                              </w:rPr>
                              <w:t xml:space="preserve">Our team: </w:t>
                            </w:r>
                            <w:r w:rsidR="002646E8" w:rsidRPr="009D79E3">
                              <w:rPr>
                                <w:b/>
                                <w:bCs/>
                                <w:i/>
                                <w:iCs/>
                                <w:sz w:val="20"/>
                                <w:szCs w:val="20"/>
                              </w:rPr>
                              <w:t xml:space="preserve">Mereana, </w:t>
                            </w:r>
                            <w:proofErr w:type="spellStart"/>
                            <w:r w:rsidR="002646E8" w:rsidRPr="009D79E3">
                              <w:rPr>
                                <w:b/>
                                <w:bCs/>
                                <w:i/>
                                <w:iCs/>
                                <w:sz w:val="20"/>
                                <w:szCs w:val="20"/>
                              </w:rPr>
                              <w:t>Te</w:t>
                            </w:r>
                            <w:proofErr w:type="spellEnd"/>
                            <w:r w:rsidR="002646E8" w:rsidRPr="009D79E3">
                              <w:rPr>
                                <w:b/>
                                <w:bCs/>
                                <w:i/>
                                <w:iCs/>
                                <w:sz w:val="20"/>
                                <w:szCs w:val="20"/>
                              </w:rPr>
                              <w:t xml:space="preserve"> Amokura, Margaret, Tracey &amp; Andrea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6E010C" id="_x0000_s1028" type="#_x0000_t202" style="position:absolute;margin-left:25.5pt;margin-top:18.7pt;width:283.5pt;height:28.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" stroked="f">
                <v:textbox>
                  <w:txbxContent>
                    <w:p w14:paraId="23B09206" w14:textId="788279CB" w:rsidR="00FE36CD" w:rsidRPr="002646E8" w:rsidRDefault="00A85A3F" w:rsidP="002646E8">
                      <w:pPr>
                        <w:jc w:val="center"/>
                        <w:rPr>
                          <w:b/>
                          <w:bCs/>
                          <w:i/>
                          <w:iCs/>
                          <w:sz w:val="20"/>
                          <w:szCs w:val="20"/>
                        </w:rPr>
                      </w:pPr>
                      <w:r w:rsidRPr="009D79E3">
                        <w:rPr>
                          <w:b/>
                          <w:bCs/>
                          <w:i/>
                          <w:iCs/>
                          <w:sz w:val="20"/>
                          <w:szCs w:val="20"/>
                        </w:rPr>
                        <w:t xml:space="preserve">Our team: </w:t>
                      </w:r>
                      <w:proofErr w:type="spellStart"/>
                      <w:r w:rsidR="002646E8" w:rsidRPr="009D79E3">
                        <w:rPr>
                          <w:b/>
                          <w:bCs/>
                          <w:i/>
                          <w:iCs/>
                          <w:sz w:val="20"/>
                          <w:szCs w:val="20"/>
                        </w:rPr>
                        <w:t>Mereana</w:t>
                      </w:r>
                      <w:proofErr w:type="spellEnd"/>
                      <w:r w:rsidR="002646E8" w:rsidRPr="009D79E3">
                        <w:rPr>
                          <w:b/>
                          <w:bCs/>
                          <w:i/>
                          <w:iCs/>
                          <w:sz w:val="20"/>
                          <w:szCs w:val="20"/>
                        </w:rPr>
                        <w:t>, Te Amokura, Margaret, Tracey &amp; Andrea</w:t>
                      </w:r>
                    </w:p>
                  </w:txbxContent>
                </v:textbox>
                <w10:wrap type="square"/>
              </v:shape>
            </w:pict>
          </mc:Fallback>
        </mc:AlternateContent>
      </w:r>
    </w:p>
    <w:p w14:paraId="6C70F68D" w14:textId="0C10FEC9" w:rsidR="00836A96" w:rsidRPr="00836A96" w:rsidRDefault="008A2804" w:rsidP="00836A96">
      <w:pPr>
        <w:rPr>
          <w:sz w:val="24"/>
          <w:szCs w:val="24"/>
        </w:rPr>
      </w:pPr>
      <w:r w:rsidRPr="00836A96">
        <w:rPr>
          <w:noProof/>
          <w:sz w:val="24"/>
          <w:szCs w:val="24"/>
        </w:rPr>
        <mc:AlternateContent>
          <mc:Choice Requires="wps">
            <w:drawing>
              <wp:anchor distT="45720" distB="45720" distL="114300" distR="114300" simplePos="0" relativeHeight="251671552" behindDoc="1" locked="0" layoutInCell="1" allowOverlap="1" wp14:anchorId="45E20E40" wp14:editId="23494159">
                <wp:simplePos x="0" y="0"/>
                <wp:positionH relativeFrom="column">
                  <wp:posOffset>6977270</wp:posOffset>
                </wp:positionH>
                <wp:positionV relativeFrom="paragraph">
                  <wp:posOffset>288096</wp:posOffset>
                </wp:positionV>
                <wp:extent cx="3080385" cy="1908313"/>
                <wp:effectExtent l="0" t="0" r="5715"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0385" cy="1908313"/>
                        </a:xfrm>
                        <a:prstGeom prst="rect">
                          <a:avLst/>
                        </a:prstGeom>
                        <a:solidFill>
                          <a:srgbClr val="FFFFFF"/>
                        </a:solidFill>
                        <a:ln w="9525">
                          <a:noFill/>
                          <a:miter lim="800000"/>
                          <a:headEnd/>
                          <a:tailEnd/>
                        </a:ln>
                      </wps:spPr>
                      <wps:txbx>
                        <w:txbxContent>
                          <w:p w14:paraId="052FB0CE" w14:textId="348C2C06" w:rsidR="00836A96" w:rsidRPr="00836A96" w:rsidRDefault="00836A96" w:rsidP="00836A96">
                            <w:pPr>
                              <w:jc w:val="center"/>
                              <w:rPr>
                                <w:b/>
                                <w:bCs/>
                                <w:i/>
                                <w:iCs/>
                                <w:sz w:val="20"/>
                                <w:szCs w:val="20"/>
                              </w:rPr>
                            </w:pPr>
                            <w:r w:rsidRPr="009D79E3">
                              <w:rPr>
                                <w:b/>
                                <w:bCs/>
                                <w:i/>
                                <w:iCs/>
                                <w:sz w:val="20"/>
                                <w:szCs w:val="20"/>
                              </w:rPr>
                              <w:t>Instead of a talking egg we have something that is heavy and from the earth to keep us grounded.  We call this a mauri.</w:t>
                            </w:r>
                            <w:r w:rsidR="00B35B1B" w:rsidRPr="009D79E3">
                              <w:rPr>
                                <w:b/>
                                <w:bCs/>
                                <w:i/>
                                <w:iCs/>
                                <w:sz w:val="20"/>
                                <w:szCs w:val="20"/>
                              </w:rPr>
                              <w:t xml:space="preserve">  It is </w:t>
                            </w:r>
                            <w:r w:rsidR="008A2804" w:rsidRPr="009D79E3">
                              <w:rPr>
                                <w:b/>
                                <w:bCs/>
                                <w:i/>
                                <w:iCs/>
                                <w:sz w:val="20"/>
                                <w:szCs w:val="20"/>
                              </w:rPr>
                              <w:t>tikanga</w:t>
                            </w:r>
                            <w:r w:rsidR="00B35B1B" w:rsidRPr="009D79E3">
                              <w:rPr>
                                <w:b/>
                                <w:bCs/>
                                <w:i/>
                                <w:iCs/>
                                <w:sz w:val="20"/>
                                <w:szCs w:val="20"/>
                              </w:rPr>
                              <w:t xml:space="preserve"> in our culture that</w:t>
                            </w:r>
                            <w:r w:rsidR="008A2804" w:rsidRPr="009D79E3">
                              <w:rPr>
                                <w:b/>
                                <w:bCs/>
                                <w:i/>
                                <w:iCs/>
                                <w:sz w:val="20"/>
                                <w:szCs w:val="20"/>
                              </w:rPr>
                              <w:t xml:space="preserve"> as much as is possible,</w:t>
                            </w:r>
                            <w:r w:rsidR="00B35B1B" w:rsidRPr="009D79E3">
                              <w:rPr>
                                <w:b/>
                                <w:bCs/>
                                <w:i/>
                                <w:iCs/>
                                <w:sz w:val="20"/>
                                <w:szCs w:val="20"/>
                              </w:rPr>
                              <w:t xml:space="preserve"> we follow the mauri of the kōrero, meaning that we go around the circle in order of where we are sitting to speak rather than flit from one side of the circle to the other and back again. </w:t>
                            </w:r>
                            <w:r w:rsidRPr="009D79E3">
                              <w:rPr>
                                <w:b/>
                                <w:bCs/>
                                <w:i/>
                                <w:iCs/>
                                <w:sz w:val="20"/>
                                <w:szCs w:val="20"/>
                              </w:rPr>
                              <w:t xml:space="preserve"> I use an </w:t>
                            </w:r>
                            <w:proofErr w:type="spellStart"/>
                            <w:r w:rsidRPr="009D79E3">
                              <w:rPr>
                                <w:b/>
                                <w:bCs/>
                                <w:i/>
                                <w:iCs/>
                                <w:sz w:val="20"/>
                                <w:szCs w:val="20"/>
                              </w:rPr>
                              <w:t>amythest</w:t>
                            </w:r>
                            <w:proofErr w:type="spellEnd"/>
                            <w:r w:rsidRPr="009D79E3">
                              <w:rPr>
                                <w:b/>
                                <w:bCs/>
                                <w:i/>
                                <w:iCs/>
                                <w:sz w:val="20"/>
                                <w:szCs w:val="20"/>
                              </w:rPr>
                              <w:t xml:space="preserve"> and his name is Rangi-</w:t>
                            </w:r>
                            <w:proofErr w:type="spellStart"/>
                            <w:r w:rsidRPr="009D79E3">
                              <w:rPr>
                                <w:b/>
                                <w:bCs/>
                                <w:i/>
                                <w:iCs/>
                                <w:sz w:val="20"/>
                                <w:szCs w:val="20"/>
                              </w:rPr>
                              <w:t>naonao</w:t>
                            </w:r>
                            <w:proofErr w:type="spellEnd"/>
                            <w:r w:rsidRPr="009D79E3">
                              <w:rPr>
                                <w:b/>
                                <w:bCs/>
                                <w:i/>
                                <w:iCs/>
                                <w:sz w:val="20"/>
                                <w:szCs w:val="20"/>
                              </w:rPr>
                              <w:t>-ariki which is one of the 12 heavens (</w:t>
                            </w:r>
                            <w:proofErr w:type="spellStart"/>
                            <w:r w:rsidRPr="009D79E3">
                              <w:rPr>
                                <w:b/>
                                <w:bCs/>
                                <w:i/>
                                <w:iCs/>
                                <w:sz w:val="20"/>
                                <w:szCs w:val="20"/>
                              </w:rPr>
                              <w:t>rangi</w:t>
                            </w:r>
                            <w:proofErr w:type="spellEnd"/>
                            <w:r w:rsidRPr="009D79E3">
                              <w:rPr>
                                <w:b/>
                                <w:bCs/>
                                <w:i/>
                                <w:iCs/>
                                <w:sz w:val="20"/>
                                <w:szCs w:val="20"/>
                              </w:rPr>
                              <w:t xml:space="preserve"> </w:t>
                            </w:r>
                            <w:proofErr w:type="spellStart"/>
                            <w:r w:rsidRPr="009D79E3">
                              <w:rPr>
                                <w:b/>
                                <w:bCs/>
                                <w:i/>
                                <w:iCs/>
                                <w:sz w:val="20"/>
                                <w:szCs w:val="20"/>
                              </w:rPr>
                              <w:t>tūhāhā</w:t>
                            </w:r>
                            <w:proofErr w:type="spellEnd"/>
                            <w:r w:rsidRPr="009D79E3">
                              <w:rPr>
                                <w:b/>
                                <w:bCs/>
                                <w:i/>
                                <w:iCs/>
                                <w:sz w:val="20"/>
                                <w:szCs w:val="20"/>
                              </w:rPr>
                              <w:t>).  It is also the Māori term for the crown chakra.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E20E40" id="_x0000_s1029" type="#_x0000_t202" style="position:absolute;margin-left:549.4pt;margin-top:22.7pt;width:242.55pt;height:150.25pt;z-index:-2516449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" stroked="f">
                <v:textbox>
                  <w:txbxContent>
                    <w:p w14:paraId="052FB0CE" w14:textId="348C2C06" w:rsidR="00836A96" w:rsidRPr="00836A96" w:rsidRDefault="00836A96" w:rsidP="00836A96">
                      <w:pPr>
                        <w:jc w:val="center"/>
                        <w:rPr>
                          <w:b/>
                          <w:bCs/>
                          <w:i/>
                          <w:iCs/>
                          <w:sz w:val="20"/>
                          <w:szCs w:val="20"/>
                        </w:rPr>
                      </w:pPr>
                      <w:r w:rsidRPr="009D79E3">
                        <w:rPr>
                          <w:b/>
                          <w:bCs/>
                          <w:i/>
                          <w:iCs/>
                          <w:sz w:val="20"/>
                          <w:szCs w:val="20"/>
                        </w:rPr>
                        <w:t>Instead of a talking egg we have something that is heavy and from the earth to keep us grounded.  We call this a mauri.</w:t>
                      </w:r>
                      <w:r w:rsidR="00B35B1B" w:rsidRPr="009D79E3">
                        <w:rPr>
                          <w:b/>
                          <w:bCs/>
                          <w:i/>
                          <w:iCs/>
                          <w:sz w:val="20"/>
                          <w:szCs w:val="20"/>
                        </w:rPr>
                        <w:t xml:space="preserve">  It is </w:t>
                      </w:r>
                      <w:r w:rsidR="008A2804" w:rsidRPr="009D79E3">
                        <w:rPr>
                          <w:b/>
                          <w:bCs/>
                          <w:i/>
                          <w:iCs/>
                          <w:sz w:val="20"/>
                          <w:szCs w:val="20"/>
                        </w:rPr>
                        <w:t>tikanga</w:t>
                      </w:r>
                      <w:r w:rsidR="00B35B1B" w:rsidRPr="009D79E3">
                        <w:rPr>
                          <w:b/>
                          <w:bCs/>
                          <w:i/>
                          <w:iCs/>
                          <w:sz w:val="20"/>
                          <w:szCs w:val="20"/>
                        </w:rPr>
                        <w:t xml:space="preserve"> in our culture that</w:t>
                      </w:r>
                      <w:r w:rsidR="008A2804" w:rsidRPr="009D79E3">
                        <w:rPr>
                          <w:b/>
                          <w:bCs/>
                          <w:i/>
                          <w:iCs/>
                          <w:sz w:val="20"/>
                          <w:szCs w:val="20"/>
                        </w:rPr>
                        <w:t xml:space="preserve"> as much as is possible,</w:t>
                      </w:r>
                      <w:r w:rsidR="00B35B1B" w:rsidRPr="009D79E3">
                        <w:rPr>
                          <w:b/>
                          <w:bCs/>
                          <w:i/>
                          <w:iCs/>
                          <w:sz w:val="20"/>
                          <w:szCs w:val="20"/>
                        </w:rPr>
                        <w:t xml:space="preserve"> we follow the mauri of the kōrero, meaning that we go around the circle in order of where we are sitting to speak rather than flit from one side of the circle to the other and back again. </w:t>
                      </w:r>
                      <w:r w:rsidRPr="009D79E3">
                        <w:rPr>
                          <w:b/>
                          <w:bCs/>
                          <w:i/>
                          <w:iCs/>
                          <w:sz w:val="20"/>
                          <w:szCs w:val="20"/>
                        </w:rPr>
                        <w:t xml:space="preserve"> I use an </w:t>
                      </w:r>
                      <w:proofErr w:type="spellStart"/>
                      <w:r w:rsidRPr="009D79E3">
                        <w:rPr>
                          <w:b/>
                          <w:bCs/>
                          <w:i/>
                          <w:iCs/>
                          <w:sz w:val="20"/>
                          <w:szCs w:val="20"/>
                        </w:rPr>
                        <w:t>amythest</w:t>
                      </w:r>
                      <w:proofErr w:type="spellEnd"/>
                      <w:r w:rsidRPr="009D79E3">
                        <w:rPr>
                          <w:b/>
                          <w:bCs/>
                          <w:i/>
                          <w:iCs/>
                          <w:sz w:val="20"/>
                          <w:szCs w:val="20"/>
                        </w:rPr>
                        <w:t xml:space="preserve"> and his name is Rangi-</w:t>
                      </w:r>
                      <w:proofErr w:type="spellStart"/>
                      <w:r w:rsidRPr="009D79E3">
                        <w:rPr>
                          <w:b/>
                          <w:bCs/>
                          <w:i/>
                          <w:iCs/>
                          <w:sz w:val="20"/>
                          <w:szCs w:val="20"/>
                        </w:rPr>
                        <w:t>naonao</w:t>
                      </w:r>
                      <w:proofErr w:type="spellEnd"/>
                      <w:r w:rsidRPr="009D79E3">
                        <w:rPr>
                          <w:b/>
                          <w:bCs/>
                          <w:i/>
                          <w:iCs/>
                          <w:sz w:val="20"/>
                          <w:szCs w:val="20"/>
                        </w:rPr>
                        <w:t>-ariki which is one of the 12 heavens (</w:t>
                      </w:r>
                      <w:proofErr w:type="spellStart"/>
                      <w:r w:rsidRPr="009D79E3">
                        <w:rPr>
                          <w:b/>
                          <w:bCs/>
                          <w:i/>
                          <w:iCs/>
                          <w:sz w:val="20"/>
                          <w:szCs w:val="20"/>
                        </w:rPr>
                        <w:t>rangi</w:t>
                      </w:r>
                      <w:proofErr w:type="spellEnd"/>
                      <w:r w:rsidRPr="009D79E3">
                        <w:rPr>
                          <w:b/>
                          <w:bCs/>
                          <w:i/>
                          <w:iCs/>
                          <w:sz w:val="20"/>
                          <w:szCs w:val="20"/>
                        </w:rPr>
                        <w:t xml:space="preserve"> </w:t>
                      </w:r>
                      <w:proofErr w:type="spellStart"/>
                      <w:r w:rsidRPr="009D79E3">
                        <w:rPr>
                          <w:b/>
                          <w:bCs/>
                          <w:i/>
                          <w:iCs/>
                          <w:sz w:val="20"/>
                          <w:szCs w:val="20"/>
                        </w:rPr>
                        <w:t>tūhāhā</w:t>
                      </w:r>
                      <w:proofErr w:type="spellEnd"/>
                      <w:r w:rsidRPr="009D79E3">
                        <w:rPr>
                          <w:b/>
                          <w:bCs/>
                          <w:i/>
                          <w:iCs/>
                          <w:sz w:val="20"/>
                          <w:szCs w:val="20"/>
                        </w:rPr>
                        <w:t>).  It is also the Māori term for the crown chakra.</w:t>
                      </w:r>
                    </w:p>
                  </w:txbxContent>
                </v:textbox>
              </v:shape>
            </w:pict>
          </mc:Fallback>
        </mc:AlternateContent>
      </w:r>
      <w:r w:rsidR="00B35B1B">
        <w:rPr>
          <w:noProof/>
          <w:sz w:val="24"/>
          <w:szCs w:val="24"/>
        </w:rPr>
        <w:drawing>
          <wp:anchor distT="0" distB="0" distL="114300" distR="114300" simplePos="0" relativeHeight="251669504" behindDoc="1" locked="0" layoutInCell="1" allowOverlap="1" wp14:anchorId="2695A828" wp14:editId="75661CAE">
            <wp:simplePos x="0" y="0"/>
            <wp:positionH relativeFrom="column">
              <wp:posOffset>4644611</wp:posOffset>
            </wp:positionH>
            <wp:positionV relativeFrom="paragraph">
              <wp:posOffset>288925</wp:posOffset>
            </wp:positionV>
            <wp:extent cx="2289442" cy="1747520"/>
            <wp:effectExtent l="0" t="0" r="0" b="5080"/>
            <wp:wrapNone/>
            <wp:docPr id="9" name="Picture 9" descr="A picture containing person, sitting, child, gir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4 .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89442" cy="1747520"/>
                    </a:xfrm>
                    <a:prstGeom prst="rect">
                      <a:avLst/>
                    </a:prstGeom>
                  </pic:spPr>
                </pic:pic>
              </a:graphicData>
            </a:graphic>
            <wp14:sizeRelH relativeFrom="margin">
              <wp14:pctWidth>0</wp14:pctWidth>
            </wp14:sizeRelH>
            <wp14:sizeRelV relativeFrom="margin">
              <wp14:pctHeight>0</wp14:pctHeight>
            </wp14:sizeRelV>
          </wp:anchor>
        </w:drawing>
      </w:r>
    </w:p>
    <w:p w14:paraId="18992E4D" w14:textId="16DBDF44" w:rsidR="00836A96" w:rsidRPr="00836A96" w:rsidRDefault="00836A96" w:rsidP="00836A96">
      <w:pPr>
        <w:rPr>
          <w:sz w:val="24"/>
          <w:szCs w:val="24"/>
        </w:rPr>
      </w:pPr>
    </w:p>
    <w:p w14:paraId="45663240" w14:textId="4AE883AD" w:rsidR="00836A96" w:rsidRPr="00836A96" w:rsidRDefault="00836A96" w:rsidP="00836A96">
      <w:pPr>
        <w:rPr>
          <w:sz w:val="24"/>
          <w:szCs w:val="24"/>
        </w:rPr>
      </w:pPr>
    </w:p>
    <w:p w14:paraId="0613284C" w14:textId="19F0E25A" w:rsidR="00836A96" w:rsidRPr="00836A96" w:rsidRDefault="00836A96" w:rsidP="00836A96">
      <w:pPr>
        <w:rPr>
          <w:sz w:val="24"/>
          <w:szCs w:val="24"/>
        </w:rPr>
      </w:pPr>
    </w:p>
    <w:p w14:paraId="483A1BC0" w14:textId="78476AFD" w:rsidR="00836A96" w:rsidRPr="00836A96" w:rsidRDefault="00836A96" w:rsidP="00836A96">
      <w:pPr>
        <w:rPr>
          <w:sz w:val="24"/>
          <w:szCs w:val="24"/>
        </w:rPr>
      </w:pPr>
    </w:p>
    <w:p w14:paraId="66E06EBC" w14:textId="4B0501D5" w:rsidR="00836A96" w:rsidRDefault="00836A96" w:rsidP="00836A96">
      <w:pPr>
        <w:rPr>
          <w:sz w:val="24"/>
          <w:szCs w:val="24"/>
        </w:rPr>
      </w:pPr>
    </w:p>
    <w:p w14:paraId="1A241290" w14:textId="4E80A381" w:rsidR="00836A96" w:rsidRDefault="00601F7C" w:rsidP="00836A96">
      <w:pPr>
        <w:rPr>
          <w:sz w:val="24"/>
          <w:szCs w:val="24"/>
        </w:rPr>
      </w:pPr>
      <w:r>
        <w:rPr>
          <w:noProof/>
          <w:sz w:val="24"/>
          <w:szCs w:val="24"/>
        </w:rPr>
        <w:lastRenderedPageBreak/>
        <w:drawing>
          <wp:anchor distT="0" distB="0" distL="114300" distR="114300" simplePos="0" relativeHeight="251676672" behindDoc="1" locked="0" layoutInCell="1" allowOverlap="1" wp14:anchorId="0152307E" wp14:editId="0D9963CC">
            <wp:simplePos x="0" y="0"/>
            <wp:positionH relativeFrom="column">
              <wp:posOffset>-74433</wp:posOffset>
            </wp:positionH>
            <wp:positionV relativeFrom="paragraph">
              <wp:posOffset>19961</wp:posOffset>
            </wp:positionV>
            <wp:extent cx="9777730" cy="6518275"/>
            <wp:effectExtent l="0" t="0" r="0" b="0"/>
            <wp:wrapNone/>
            <wp:docPr id="13" name="Picture 13" descr="A screenshot of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jm.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777730" cy="6518275"/>
                    </a:xfrm>
                    <a:prstGeom prst="rect">
                      <a:avLst/>
                    </a:prstGeom>
                  </pic:spPr>
                </pic:pic>
              </a:graphicData>
            </a:graphic>
          </wp:anchor>
        </w:drawing>
      </w:r>
    </w:p>
    <w:p w14:paraId="1112B069" w14:textId="771CB2A0" w:rsidR="0030519A" w:rsidRPr="0030519A" w:rsidRDefault="0030519A" w:rsidP="0030519A">
      <w:pPr>
        <w:rPr>
          <w:sz w:val="24"/>
          <w:szCs w:val="24"/>
        </w:rPr>
      </w:pPr>
    </w:p>
    <w:p w14:paraId="32B42FBC" w14:textId="6A28E21A" w:rsidR="0030519A" w:rsidRPr="0030519A" w:rsidRDefault="0030519A" w:rsidP="0030519A">
      <w:pPr>
        <w:rPr>
          <w:sz w:val="24"/>
          <w:szCs w:val="24"/>
        </w:rPr>
      </w:pPr>
    </w:p>
    <w:p w14:paraId="73FE286E" w14:textId="4F773188" w:rsidR="0030519A" w:rsidRPr="0030519A" w:rsidRDefault="0030519A" w:rsidP="0030519A">
      <w:pPr>
        <w:rPr>
          <w:sz w:val="24"/>
          <w:szCs w:val="24"/>
        </w:rPr>
      </w:pPr>
    </w:p>
    <w:p w14:paraId="63D92A7B" w14:textId="7BDC5A20" w:rsidR="0030519A" w:rsidRPr="0030519A" w:rsidRDefault="0030519A" w:rsidP="0030519A">
      <w:pPr>
        <w:rPr>
          <w:sz w:val="24"/>
          <w:szCs w:val="24"/>
        </w:rPr>
      </w:pPr>
    </w:p>
    <w:p w14:paraId="2EB9CE6A" w14:textId="0F7DCAA0" w:rsidR="0030519A" w:rsidRPr="0030519A" w:rsidRDefault="00B35B1B" w:rsidP="0030519A">
      <w:pPr>
        <w:rPr>
          <w:sz w:val="24"/>
          <w:szCs w:val="24"/>
        </w:rPr>
      </w:pPr>
      <w:r w:rsidRPr="0030519A">
        <w:rPr>
          <w:noProof/>
          <w:sz w:val="24"/>
          <w:szCs w:val="24"/>
        </w:rPr>
        <mc:AlternateContent>
          <mc:Choice Requires="wps">
            <w:drawing>
              <wp:anchor distT="45720" distB="45720" distL="114300" distR="114300" simplePos="0" relativeHeight="251674624" behindDoc="0" locked="0" layoutInCell="1" allowOverlap="1" wp14:anchorId="071D9247" wp14:editId="2EF87B40">
                <wp:simplePos x="0" y="0"/>
                <wp:positionH relativeFrom="column">
                  <wp:posOffset>3566160</wp:posOffset>
                </wp:positionH>
                <wp:positionV relativeFrom="paragraph">
                  <wp:posOffset>233045</wp:posOffset>
                </wp:positionV>
                <wp:extent cx="4309110" cy="2003425"/>
                <wp:effectExtent l="0" t="0" r="0" b="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9110" cy="2003425"/>
                        </a:xfrm>
                        <a:prstGeom prst="rect">
                          <a:avLst/>
                        </a:prstGeom>
                        <a:solidFill>
                          <a:srgbClr val="FFFFFF"/>
                        </a:solidFill>
                        <a:ln w="9525">
                          <a:noFill/>
                          <a:miter lim="800000"/>
                          <a:headEnd/>
                          <a:tailEnd/>
                        </a:ln>
                      </wps:spPr>
                      <wps:txbx>
                        <w:txbxContent>
                          <w:p w14:paraId="321FEC62" w14:textId="6BCC153B" w:rsidR="0030519A" w:rsidRPr="0030519A" w:rsidRDefault="0030519A" w:rsidP="0030519A">
                            <w:pPr>
                              <w:jc w:val="center"/>
                              <w:rPr>
                                <w:b/>
                                <w:bCs/>
                                <w:i/>
                                <w:iCs/>
                              </w:rPr>
                            </w:pPr>
                            <w:r w:rsidRPr="009D79E3">
                              <w:rPr>
                                <w:b/>
                                <w:bCs/>
                                <w:i/>
                                <w:iCs/>
                              </w:rPr>
                              <w:t>It is important to translate all resources into Māori, not only for the tamariki, but also for the</w:t>
                            </w:r>
                            <w:r w:rsidR="00B35B1B" w:rsidRPr="009D79E3">
                              <w:rPr>
                                <w:b/>
                                <w:bCs/>
                                <w:i/>
                                <w:iCs/>
                              </w:rPr>
                              <w:t xml:space="preserve"> younger</w:t>
                            </w:r>
                            <w:r w:rsidRPr="009D79E3">
                              <w:rPr>
                                <w:b/>
                                <w:bCs/>
                                <w:i/>
                                <w:iCs/>
                              </w:rPr>
                              <w:t xml:space="preserve"> teachers who grew up in Kura Kaupapa Māori</w:t>
                            </w:r>
                            <w:r w:rsidR="004A1D80" w:rsidRPr="009D79E3">
                              <w:rPr>
                                <w:b/>
                                <w:bCs/>
                                <w:i/>
                                <w:iCs/>
                              </w:rPr>
                              <w:t xml:space="preserve"> because they do not think in English like those of us who learned to speak Māori as adults.  </w:t>
                            </w:r>
                            <w:r w:rsidRPr="009D79E3">
                              <w:rPr>
                                <w:b/>
                                <w:bCs/>
                                <w:i/>
                                <w:iCs/>
                              </w:rPr>
                              <w:t xml:space="preserve">It is also important to find </w:t>
                            </w:r>
                            <w:r w:rsidR="00601F7C" w:rsidRPr="009D79E3">
                              <w:rPr>
                                <w:b/>
                                <w:bCs/>
                                <w:i/>
                                <w:iCs/>
                              </w:rPr>
                              <w:t xml:space="preserve">the common </w:t>
                            </w:r>
                            <w:r w:rsidRPr="009D79E3">
                              <w:rPr>
                                <w:b/>
                                <w:bCs/>
                                <w:i/>
                                <w:iCs/>
                              </w:rPr>
                              <w:t xml:space="preserve">links between </w:t>
                            </w:r>
                            <w:r w:rsidR="00601F7C" w:rsidRPr="009D79E3">
                              <w:rPr>
                                <w:b/>
                                <w:bCs/>
                                <w:i/>
                                <w:iCs/>
                              </w:rPr>
                              <w:t>Jenny Mosley’s Quality Circle Time and Māori aspirations and values.</w:t>
                            </w:r>
                            <w:r w:rsidR="00B35B1B" w:rsidRPr="009D79E3">
                              <w:rPr>
                                <w:b/>
                                <w:bCs/>
                                <w:i/>
                                <w:iCs/>
                              </w:rPr>
                              <w:t xml:space="preserve">  Huinga Tauawhiawhi (QCT) can naturally flow from the morning karakia session as these sorts of hui are often opened and closed with karakia, (karakia are a little bit like prayers).  Māori games and whakatauki (like proverbs) can be used as well as waiata (songs).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1D9247" id="_x0000_s1030" type="#_x0000_t202" style="position:absolute;margin-left:280.8pt;margin-top:18.35pt;width:339.3pt;height:157.75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" stroked="f">
                <v:textbox>
                  <w:txbxContent>
                    <w:p w14:paraId="321FEC62" w14:textId="6BCC153B" w:rsidR="0030519A" w:rsidRPr="0030519A" w:rsidRDefault="0030519A" w:rsidP="0030519A">
                      <w:pPr>
                        <w:jc w:val="center"/>
                        <w:rPr>
                          <w:b/>
                          <w:bCs/>
                          <w:i/>
                          <w:iCs/>
                        </w:rPr>
                      </w:pPr>
                      <w:r w:rsidRPr="009D79E3">
                        <w:rPr>
                          <w:b/>
                          <w:bCs/>
                          <w:i/>
                          <w:iCs/>
                        </w:rPr>
                        <w:t>It is important to translate all resources into Māori, not only for the tamariki, but also for the</w:t>
                      </w:r>
                      <w:r w:rsidR="00B35B1B" w:rsidRPr="009D79E3">
                        <w:rPr>
                          <w:b/>
                          <w:bCs/>
                          <w:i/>
                          <w:iCs/>
                        </w:rPr>
                        <w:t xml:space="preserve"> younger</w:t>
                      </w:r>
                      <w:r w:rsidRPr="009D79E3">
                        <w:rPr>
                          <w:b/>
                          <w:bCs/>
                          <w:i/>
                          <w:iCs/>
                        </w:rPr>
                        <w:t xml:space="preserve"> teachers who grew up in Kura Kaupapa Māori</w:t>
                      </w:r>
                      <w:r w:rsidR="004A1D80" w:rsidRPr="009D79E3">
                        <w:rPr>
                          <w:b/>
                          <w:bCs/>
                          <w:i/>
                          <w:iCs/>
                        </w:rPr>
                        <w:t xml:space="preserve"> because they do not think in English like those of us who learned to speak Māori as adults.  </w:t>
                      </w:r>
                      <w:r w:rsidRPr="009D79E3">
                        <w:rPr>
                          <w:b/>
                          <w:bCs/>
                          <w:i/>
                          <w:iCs/>
                        </w:rPr>
                        <w:t xml:space="preserve">It is also important to find </w:t>
                      </w:r>
                      <w:r w:rsidR="00601F7C" w:rsidRPr="009D79E3">
                        <w:rPr>
                          <w:b/>
                          <w:bCs/>
                          <w:i/>
                          <w:iCs/>
                        </w:rPr>
                        <w:t xml:space="preserve">the common </w:t>
                      </w:r>
                      <w:r w:rsidRPr="009D79E3">
                        <w:rPr>
                          <w:b/>
                          <w:bCs/>
                          <w:i/>
                          <w:iCs/>
                        </w:rPr>
                        <w:t xml:space="preserve">links between </w:t>
                      </w:r>
                      <w:r w:rsidR="00601F7C" w:rsidRPr="009D79E3">
                        <w:rPr>
                          <w:b/>
                          <w:bCs/>
                          <w:i/>
                          <w:iCs/>
                        </w:rPr>
                        <w:t>Jenny Mosley’s Quality Circle Time and Māori aspirations and values.</w:t>
                      </w:r>
                      <w:r w:rsidR="00B35B1B" w:rsidRPr="009D79E3">
                        <w:rPr>
                          <w:b/>
                          <w:bCs/>
                          <w:i/>
                          <w:iCs/>
                        </w:rPr>
                        <w:t xml:space="preserve">  Huinga Tauawhiawhi (QCT) can naturally flow from the morning karakia session as these sorts of hui are often opened and closed with karakia, (karakia are a little bit like prayers).  Māori games and whakatauki (like proverbs) can be used as well as waiata (songs).</w:t>
                      </w:r>
                    </w:p>
                  </w:txbxContent>
                </v:textbox>
                <w10:wrap type="square"/>
              </v:shape>
            </w:pict>
          </mc:Fallback>
        </mc:AlternateContent>
      </w:r>
    </w:p>
    <w:p w14:paraId="46A1FB0E" w14:textId="7B29D92F" w:rsidR="0030519A" w:rsidRPr="0030519A" w:rsidRDefault="0030519A" w:rsidP="0030519A">
      <w:pPr>
        <w:rPr>
          <w:sz w:val="24"/>
          <w:szCs w:val="24"/>
        </w:rPr>
      </w:pPr>
    </w:p>
    <w:p w14:paraId="7AF2B124" w14:textId="20C6D94E" w:rsidR="0030519A" w:rsidRPr="0030519A" w:rsidRDefault="0030519A" w:rsidP="0030519A">
      <w:pPr>
        <w:rPr>
          <w:sz w:val="24"/>
          <w:szCs w:val="24"/>
        </w:rPr>
      </w:pPr>
    </w:p>
    <w:p w14:paraId="70548205" w14:textId="2B674D0E" w:rsidR="0030519A" w:rsidRPr="0030519A" w:rsidRDefault="0030519A" w:rsidP="0030519A">
      <w:pPr>
        <w:rPr>
          <w:sz w:val="24"/>
          <w:szCs w:val="24"/>
        </w:rPr>
      </w:pPr>
    </w:p>
    <w:p w14:paraId="0D92C6FC" w14:textId="52E860D3" w:rsidR="0030519A" w:rsidRPr="0030519A" w:rsidRDefault="0030519A" w:rsidP="0030519A">
      <w:pPr>
        <w:rPr>
          <w:sz w:val="24"/>
          <w:szCs w:val="24"/>
        </w:rPr>
      </w:pPr>
    </w:p>
    <w:p w14:paraId="37D77018" w14:textId="5EF422B5" w:rsidR="0030519A" w:rsidRPr="0030519A" w:rsidRDefault="0030519A" w:rsidP="0030519A">
      <w:pPr>
        <w:rPr>
          <w:sz w:val="24"/>
          <w:szCs w:val="24"/>
        </w:rPr>
      </w:pPr>
    </w:p>
    <w:p w14:paraId="56E4595D" w14:textId="114515F0" w:rsidR="0030519A" w:rsidRPr="0030519A" w:rsidRDefault="0030519A" w:rsidP="0030519A">
      <w:pPr>
        <w:rPr>
          <w:sz w:val="24"/>
          <w:szCs w:val="24"/>
        </w:rPr>
      </w:pPr>
    </w:p>
    <w:p w14:paraId="226740CD" w14:textId="6E2DBD2E" w:rsidR="0030519A" w:rsidRPr="0030519A" w:rsidRDefault="0030519A" w:rsidP="0030519A">
      <w:pPr>
        <w:rPr>
          <w:sz w:val="24"/>
          <w:szCs w:val="24"/>
        </w:rPr>
      </w:pPr>
    </w:p>
    <w:p w14:paraId="6BBF7D34" w14:textId="2C331885" w:rsidR="0030519A" w:rsidRPr="0030519A" w:rsidRDefault="0030519A" w:rsidP="0030519A">
      <w:pPr>
        <w:rPr>
          <w:sz w:val="24"/>
          <w:szCs w:val="24"/>
        </w:rPr>
      </w:pPr>
    </w:p>
    <w:p w14:paraId="3F407E0F" w14:textId="2830D3D3" w:rsidR="0030519A" w:rsidRPr="0030519A" w:rsidRDefault="0030519A" w:rsidP="0030519A">
      <w:pPr>
        <w:rPr>
          <w:sz w:val="24"/>
          <w:szCs w:val="24"/>
        </w:rPr>
      </w:pPr>
    </w:p>
    <w:p w14:paraId="743B1F57" w14:textId="1B2E36B5" w:rsidR="0030519A" w:rsidRPr="0030519A" w:rsidRDefault="0030519A" w:rsidP="0030519A">
      <w:pPr>
        <w:rPr>
          <w:sz w:val="24"/>
          <w:szCs w:val="24"/>
        </w:rPr>
      </w:pPr>
    </w:p>
    <w:p w14:paraId="56F57905" w14:textId="2230A8A8" w:rsidR="0030519A" w:rsidRPr="0030519A" w:rsidRDefault="0030519A" w:rsidP="0030519A">
      <w:pPr>
        <w:rPr>
          <w:sz w:val="24"/>
          <w:szCs w:val="24"/>
        </w:rPr>
      </w:pPr>
    </w:p>
    <w:p w14:paraId="3FC307D4" w14:textId="38101ED7" w:rsidR="0030519A" w:rsidRPr="0030519A" w:rsidRDefault="0030519A" w:rsidP="0030519A">
      <w:pPr>
        <w:rPr>
          <w:sz w:val="24"/>
          <w:szCs w:val="24"/>
        </w:rPr>
      </w:pPr>
    </w:p>
    <w:p w14:paraId="5D7BFB3D" w14:textId="78624AE4" w:rsidR="0030519A" w:rsidRPr="0030519A" w:rsidRDefault="0030519A" w:rsidP="0030519A">
      <w:pPr>
        <w:rPr>
          <w:sz w:val="24"/>
          <w:szCs w:val="24"/>
        </w:rPr>
      </w:pPr>
    </w:p>
    <w:p w14:paraId="6DE01711" w14:textId="48E1EC53" w:rsidR="0030519A" w:rsidRPr="0030519A" w:rsidRDefault="0030519A" w:rsidP="0030519A">
      <w:pPr>
        <w:rPr>
          <w:sz w:val="24"/>
          <w:szCs w:val="24"/>
        </w:rPr>
      </w:pPr>
    </w:p>
    <w:p w14:paraId="1E33FD74" w14:textId="259A1B86" w:rsidR="0030519A" w:rsidRDefault="0030519A" w:rsidP="0030519A">
      <w:pPr>
        <w:tabs>
          <w:tab w:val="left" w:pos="10460"/>
        </w:tabs>
        <w:rPr>
          <w:sz w:val="24"/>
          <w:szCs w:val="24"/>
        </w:rPr>
      </w:pPr>
      <w:r>
        <w:rPr>
          <w:sz w:val="24"/>
          <w:szCs w:val="24"/>
        </w:rPr>
        <w:tab/>
      </w:r>
    </w:p>
    <w:p w14:paraId="241EA5EB" w14:textId="27B51CF8" w:rsidR="002E0774" w:rsidRDefault="00F9525C" w:rsidP="0030519A">
      <w:pPr>
        <w:tabs>
          <w:tab w:val="left" w:pos="10460"/>
        </w:tabs>
        <w:rPr>
          <w:sz w:val="24"/>
          <w:szCs w:val="24"/>
        </w:rPr>
      </w:pPr>
      <w:r>
        <w:rPr>
          <w:noProof/>
        </w:rPr>
        <w:drawing>
          <wp:anchor distT="0" distB="0" distL="114300" distR="114300" simplePos="0" relativeHeight="251677696" behindDoc="1" locked="0" layoutInCell="1" allowOverlap="1" wp14:anchorId="7C1AD3EA" wp14:editId="74E797FD">
            <wp:simplePos x="0" y="0"/>
            <wp:positionH relativeFrom="column">
              <wp:posOffset>3976</wp:posOffset>
            </wp:positionH>
            <wp:positionV relativeFrom="paragraph">
              <wp:posOffset>3976</wp:posOffset>
            </wp:positionV>
            <wp:extent cx="9835763" cy="6645910"/>
            <wp:effectExtent l="0" t="0" r="0" b="2540"/>
            <wp:wrapNone/>
            <wp:docPr id="14" name="Picture 14" descr="A picture containing photo, different, bunch, fill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ollagekaiakovery last attempt.jpg"/>
                    <pic:cNvPicPr/>
                  </pic:nvPicPr>
                  <pic:blipFill>
                    <a:blip r:embed="rId13">
                      <a:extLst>
                        <a:ext uri="{28A0092B-C50C-407E-A947-70E740481C1C}">
                          <a14:useLocalDpi xmlns:a14="http://schemas.microsoft.com/office/drawing/2010/main" val="0"/>
                        </a:ext>
                      </a:extLst>
                    </a:blip>
                    <a:stretch>
                      <a:fillRect/>
                    </a:stretch>
                  </pic:blipFill>
                  <pic:spPr>
                    <a:xfrm>
                      <a:off x="0" y="0"/>
                      <a:ext cx="9848926" cy="6654804"/>
                    </a:xfrm>
                    <a:prstGeom prst="rect">
                      <a:avLst/>
                    </a:prstGeom>
                  </pic:spPr>
                </pic:pic>
              </a:graphicData>
            </a:graphic>
            <wp14:sizeRelH relativeFrom="margin">
              <wp14:pctWidth>0</wp14:pctWidth>
            </wp14:sizeRelH>
          </wp:anchor>
        </w:drawing>
      </w:r>
    </w:p>
    <w:p w14:paraId="32793FBE" w14:textId="0BE09C5B" w:rsidR="002E0774" w:rsidRDefault="002E0774" w:rsidP="0030519A">
      <w:pPr>
        <w:tabs>
          <w:tab w:val="left" w:pos="10460"/>
        </w:tabs>
        <w:rPr>
          <w:sz w:val="24"/>
          <w:szCs w:val="24"/>
        </w:rPr>
      </w:pPr>
    </w:p>
    <w:p w14:paraId="723E1271" w14:textId="2477DFD1" w:rsidR="0030519A" w:rsidRDefault="00D223B7" w:rsidP="0030519A">
      <w:pPr>
        <w:tabs>
          <w:tab w:val="left" w:pos="10460"/>
        </w:tabs>
        <w:rPr>
          <w:sz w:val="24"/>
          <w:szCs w:val="24"/>
        </w:rPr>
      </w:pPr>
      <w:r>
        <w:rPr>
          <w:noProof/>
        </w:rPr>
        <w:drawing>
          <wp:inline distT="0" distB="0" distL="0" distR="0" wp14:anchorId="3AC93DAE" wp14:editId="027D2528">
            <wp:extent cx="9906000" cy="6711950"/>
            <wp:effectExtent l="0" t="0" r="0" b="0"/>
            <wp:docPr id="15" name="Picture 15" descr="A picture containing photo, different, filled, bun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ollagekidsfinal.jpg"/>
                    <pic:cNvPicPr/>
                  </pic:nvPicPr>
                  <pic:blipFill>
                    <a:blip r:embed="rId14">
                      <a:extLst>
                        <a:ext uri="{28A0092B-C50C-407E-A947-70E740481C1C}">
                          <a14:useLocalDpi xmlns:a14="http://schemas.microsoft.com/office/drawing/2010/main" val="0"/>
                        </a:ext>
                      </a:extLst>
                    </a:blip>
                    <a:stretch>
                      <a:fillRect/>
                    </a:stretch>
                  </pic:blipFill>
                  <pic:spPr>
                    <a:xfrm>
                      <a:off x="0" y="0"/>
                      <a:ext cx="9906000" cy="6711950"/>
                    </a:xfrm>
                    <a:prstGeom prst="rect">
                      <a:avLst/>
                    </a:prstGeom>
                  </pic:spPr>
                </pic:pic>
              </a:graphicData>
            </a:graphic>
          </wp:inline>
        </w:drawing>
      </w:r>
    </w:p>
    <w:p w14:paraId="4D027E88" w14:textId="57A111AA" w:rsidR="00A85A3F" w:rsidRDefault="00A85A3F" w:rsidP="00A85A3F">
      <w:pPr>
        <w:rPr>
          <w:sz w:val="24"/>
          <w:szCs w:val="24"/>
        </w:rPr>
      </w:pPr>
      <w:r>
        <w:rPr>
          <w:sz w:val="24"/>
          <w:szCs w:val="24"/>
        </w:rPr>
        <w:t xml:space="preserve"> </w:t>
      </w:r>
    </w:p>
    <w:p w14:paraId="5B063DE4" w14:textId="45A83D81" w:rsidR="0030519A" w:rsidRPr="0030519A" w:rsidRDefault="0030519A" w:rsidP="0030519A">
      <w:pPr>
        <w:tabs>
          <w:tab w:val="left" w:pos="10460"/>
        </w:tabs>
        <w:rPr>
          <w:sz w:val="24"/>
          <w:szCs w:val="24"/>
        </w:rPr>
      </w:pPr>
    </w:p>
    <w:sectPr w:rsidR="0030519A" w:rsidRPr="0030519A" w:rsidSect="00FE36CD">
      <w:footerReference w:type="default" r:id="rId15"/>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F6A0F1" w14:textId="77777777" w:rsidR="002833F3" w:rsidRDefault="002833F3" w:rsidP="00D223B7">
      <w:pPr>
        <w:spacing w:after="0" w:line="240" w:lineRule="auto"/>
      </w:pPr>
      <w:r>
        <w:separator/>
      </w:r>
    </w:p>
  </w:endnote>
  <w:endnote w:type="continuationSeparator" w:id="0">
    <w:p w14:paraId="58A06E7D" w14:textId="77777777" w:rsidR="002833F3" w:rsidRDefault="002833F3" w:rsidP="00D223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95B0D7" w14:textId="77777777" w:rsidR="00D223B7" w:rsidRDefault="00D223B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96E2B6" w14:textId="77777777" w:rsidR="002833F3" w:rsidRDefault="002833F3" w:rsidP="00D223B7">
      <w:pPr>
        <w:spacing w:after="0" w:line="240" w:lineRule="auto"/>
      </w:pPr>
      <w:r>
        <w:separator/>
      </w:r>
    </w:p>
  </w:footnote>
  <w:footnote w:type="continuationSeparator" w:id="0">
    <w:p w14:paraId="3A54164E" w14:textId="77777777" w:rsidR="002833F3" w:rsidRDefault="002833F3" w:rsidP="00D223B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3C76"/>
    <w:rsid w:val="000A0608"/>
    <w:rsid w:val="000F5A83"/>
    <w:rsid w:val="00164088"/>
    <w:rsid w:val="0016452E"/>
    <w:rsid w:val="001B1F5D"/>
    <w:rsid w:val="001F59F6"/>
    <w:rsid w:val="00231F01"/>
    <w:rsid w:val="002646E8"/>
    <w:rsid w:val="002833F3"/>
    <w:rsid w:val="002E0774"/>
    <w:rsid w:val="0030519A"/>
    <w:rsid w:val="00356D3D"/>
    <w:rsid w:val="00357872"/>
    <w:rsid w:val="003B12A1"/>
    <w:rsid w:val="003B4AA8"/>
    <w:rsid w:val="0048466C"/>
    <w:rsid w:val="004A1D80"/>
    <w:rsid w:val="004C5759"/>
    <w:rsid w:val="004D609C"/>
    <w:rsid w:val="00553034"/>
    <w:rsid w:val="005B072F"/>
    <w:rsid w:val="00601F7C"/>
    <w:rsid w:val="00765336"/>
    <w:rsid w:val="007A6837"/>
    <w:rsid w:val="007D24F6"/>
    <w:rsid w:val="007F2B89"/>
    <w:rsid w:val="00836A96"/>
    <w:rsid w:val="008A2804"/>
    <w:rsid w:val="008C66A9"/>
    <w:rsid w:val="0091012F"/>
    <w:rsid w:val="00964380"/>
    <w:rsid w:val="00995276"/>
    <w:rsid w:val="009D79E3"/>
    <w:rsid w:val="00A85A3F"/>
    <w:rsid w:val="00AA0014"/>
    <w:rsid w:val="00B35B1B"/>
    <w:rsid w:val="00BC63A4"/>
    <w:rsid w:val="00CD44E6"/>
    <w:rsid w:val="00D223B7"/>
    <w:rsid w:val="00E77509"/>
    <w:rsid w:val="00EB31B0"/>
    <w:rsid w:val="00F73C76"/>
    <w:rsid w:val="00F9525C"/>
    <w:rsid w:val="00FE36CD"/>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D50252"/>
  <w15:chartTrackingRefBased/>
  <w15:docId w15:val="{C1CF5886-66FE-44D7-A26B-F291359A1F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223B7"/>
    <w:pPr>
      <w:tabs>
        <w:tab w:val="center" w:pos="4513"/>
        <w:tab w:val="right" w:pos="9026"/>
      </w:tabs>
      <w:spacing w:after="0" w:line="240" w:lineRule="auto"/>
    </w:pPr>
  </w:style>
  <w:style w:type="character" w:customStyle="1" w:styleId="HeaderChar">
    <w:name w:val="Header Char"/>
    <w:basedOn w:val="DefaultParagraphFont"/>
    <w:link w:val="Header"/>
    <w:uiPriority w:val="99"/>
    <w:rsid w:val="00D223B7"/>
  </w:style>
  <w:style w:type="paragraph" w:styleId="Footer">
    <w:name w:val="footer"/>
    <w:basedOn w:val="Normal"/>
    <w:link w:val="FooterChar"/>
    <w:uiPriority w:val="99"/>
    <w:unhideWhenUsed/>
    <w:rsid w:val="00D223B7"/>
    <w:pPr>
      <w:tabs>
        <w:tab w:val="center" w:pos="4513"/>
        <w:tab w:val="right" w:pos="9026"/>
      </w:tabs>
      <w:spacing w:after="0" w:line="240" w:lineRule="auto"/>
    </w:pPr>
  </w:style>
  <w:style w:type="character" w:customStyle="1" w:styleId="FooterChar">
    <w:name w:val="Footer Char"/>
    <w:basedOn w:val="DefaultParagraphFont"/>
    <w:link w:val="Footer"/>
    <w:uiPriority w:val="99"/>
    <w:rsid w:val="00D223B7"/>
  </w:style>
  <w:style w:type="paragraph" w:styleId="Caption">
    <w:name w:val="caption"/>
    <w:basedOn w:val="Normal"/>
    <w:next w:val="Normal"/>
    <w:uiPriority w:val="35"/>
    <w:unhideWhenUsed/>
    <w:qFormat/>
    <w:rsid w:val="009D79E3"/>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5EDA36-F18C-4478-84C6-299EB51528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6</Pages>
  <Words>737</Words>
  <Characters>4201</Characters>
  <Application>Microsoft Office Word</Application>
  <DocSecurity>4</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 Amokura Gaffey</dc:creator>
  <cp:keywords/>
  <dc:description/>
  <cp:lastModifiedBy>Jenny Mosley</cp:lastModifiedBy>
  <cp:revision>2</cp:revision>
  <dcterms:created xsi:type="dcterms:W3CDTF">2024-03-27T11:47:00Z</dcterms:created>
  <dcterms:modified xsi:type="dcterms:W3CDTF">2024-03-27T11:47:00Z</dcterms:modified>
</cp:coreProperties>
</file>